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Приложение к приказу министерства </w:t>
      </w:r>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образования Саратовской области </w:t>
      </w:r>
      <w:proofErr w:type="gramStart"/>
      <w:r w:rsidRPr="00E923F0">
        <w:rPr>
          <w:rFonts w:ascii="Times New Roman" w:hAnsi="Times New Roman" w:cs="Times New Roman"/>
          <w:b/>
          <w:sz w:val="28"/>
          <w:szCs w:val="28"/>
        </w:rPr>
        <w:t>от</w:t>
      </w:r>
      <w:proofErr w:type="gramEnd"/>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04.08. 2015 г. № 2317 «Об утверждении </w:t>
      </w:r>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административного регламента </w:t>
      </w:r>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«Выдача разрешения на </w:t>
      </w:r>
      <w:proofErr w:type="gramStart"/>
      <w:r w:rsidRPr="00E923F0">
        <w:rPr>
          <w:rFonts w:ascii="Times New Roman" w:hAnsi="Times New Roman" w:cs="Times New Roman"/>
          <w:b/>
          <w:sz w:val="28"/>
          <w:szCs w:val="28"/>
        </w:rPr>
        <w:t>раздельное</w:t>
      </w:r>
      <w:proofErr w:type="gramEnd"/>
      <w:r w:rsidRPr="00E923F0">
        <w:rPr>
          <w:rFonts w:ascii="Times New Roman" w:hAnsi="Times New Roman" w:cs="Times New Roman"/>
          <w:b/>
          <w:sz w:val="28"/>
          <w:szCs w:val="28"/>
        </w:rPr>
        <w:t xml:space="preserve"> </w:t>
      </w:r>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проживание попечителей и их </w:t>
      </w:r>
    </w:p>
    <w:p w:rsidR="00E923F0" w:rsidRDefault="00E923F0" w:rsidP="00E923F0">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923F0">
        <w:rPr>
          <w:rFonts w:ascii="Times New Roman" w:hAnsi="Times New Roman" w:cs="Times New Roman"/>
          <w:b/>
          <w:sz w:val="28"/>
          <w:szCs w:val="28"/>
        </w:rPr>
        <w:t xml:space="preserve">несовершеннолетних подопечных» </w:t>
      </w:r>
    </w:p>
    <w:p w:rsidR="00EB3A73" w:rsidRDefault="00EB3A73" w:rsidP="00E923F0">
      <w:pPr>
        <w:spacing w:after="0"/>
        <w:rPr>
          <w:rFonts w:ascii="Times New Roman" w:hAnsi="Times New Roman" w:cs="Times New Roman"/>
          <w:b/>
          <w:sz w:val="28"/>
          <w:szCs w:val="28"/>
        </w:rPr>
      </w:pPr>
    </w:p>
    <w:p w:rsidR="00EB3A73" w:rsidRDefault="00EB3A73" w:rsidP="00E923F0">
      <w:pPr>
        <w:spacing w:after="0"/>
        <w:rPr>
          <w:rFonts w:ascii="Times New Roman" w:hAnsi="Times New Roman" w:cs="Times New Roman"/>
          <w:b/>
          <w:sz w:val="28"/>
          <w:szCs w:val="28"/>
        </w:rPr>
      </w:pPr>
    </w:p>
    <w:p w:rsidR="00EB3A73" w:rsidRDefault="00EB3A73" w:rsidP="00E923F0">
      <w:pPr>
        <w:spacing w:after="0"/>
        <w:rPr>
          <w:rFonts w:ascii="Times New Roman" w:hAnsi="Times New Roman" w:cs="Times New Roman"/>
          <w:b/>
          <w:sz w:val="28"/>
          <w:szCs w:val="28"/>
        </w:rPr>
      </w:pPr>
    </w:p>
    <w:p w:rsidR="00EB3A73" w:rsidRDefault="00EB3A73" w:rsidP="00E923F0">
      <w:pPr>
        <w:spacing w:after="0"/>
        <w:rPr>
          <w:rFonts w:ascii="Times New Roman" w:hAnsi="Times New Roman" w:cs="Times New Roman"/>
          <w:b/>
          <w:sz w:val="28"/>
          <w:szCs w:val="28"/>
        </w:rPr>
      </w:pPr>
    </w:p>
    <w:p w:rsidR="00EB3A73" w:rsidRDefault="00EB3A73" w:rsidP="00E923F0">
      <w:pPr>
        <w:spacing w:after="0"/>
        <w:rPr>
          <w:rFonts w:ascii="Times New Roman" w:hAnsi="Times New Roman" w:cs="Times New Roman"/>
          <w:b/>
          <w:sz w:val="28"/>
          <w:szCs w:val="28"/>
        </w:rPr>
      </w:pPr>
    </w:p>
    <w:p w:rsidR="00EB3A73" w:rsidRDefault="00EB3A73" w:rsidP="00E923F0">
      <w:pPr>
        <w:spacing w:after="0"/>
        <w:rPr>
          <w:rFonts w:ascii="Times New Roman" w:hAnsi="Times New Roman" w:cs="Times New Roman"/>
          <w:b/>
          <w:sz w:val="28"/>
          <w:szCs w:val="28"/>
        </w:rPr>
      </w:pPr>
    </w:p>
    <w:p w:rsidR="00EB3A73" w:rsidRPr="00E923F0" w:rsidRDefault="00EB3A73" w:rsidP="00E923F0">
      <w:pPr>
        <w:spacing w:after="0"/>
        <w:rPr>
          <w:rFonts w:ascii="Times New Roman" w:hAnsi="Times New Roman" w:cs="Times New Roman"/>
          <w:b/>
          <w:sz w:val="28"/>
          <w:szCs w:val="28"/>
        </w:rPr>
      </w:pPr>
    </w:p>
    <w:p w:rsidR="00E923F0" w:rsidRDefault="00E923F0"/>
    <w:p w:rsidR="00E923F0" w:rsidRDefault="00E923F0" w:rsidP="00E923F0">
      <w:pPr>
        <w:spacing w:after="0"/>
        <w:jc w:val="center"/>
        <w:rPr>
          <w:rFonts w:ascii="Times New Roman" w:hAnsi="Times New Roman" w:cs="Times New Roman"/>
          <w:b/>
          <w:sz w:val="28"/>
          <w:szCs w:val="28"/>
        </w:rPr>
      </w:pPr>
      <w:r w:rsidRPr="00E923F0">
        <w:rPr>
          <w:rFonts w:ascii="Times New Roman" w:hAnsi="Times New Roman" w:cs="Times New Roman"/>
          <w:b/>
          <w:sz w:val="28"/>
          <w:szCs w:val="28"/>
        </w:rPr>
        <w:t>АДМИНИСТРАТИВНЫЙ РЕГЛАМЕНТ ПО ПРЕДОСТАВЛЕНИЮ ГОСУДАРСТВЕННОЙ УСЛУГИ «Выдача разрешения на раздельное проживание попечителей и их несовершеннолетних подопечных»</w:t>
      </w: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B3A73" w:rsidRDefault="00EB3A73" w:rsidP="00E923F0">
      <w:pPr>
        <w:spacing w:after="0"/>
        <w:jc w:val="center"/>
        <w:rPr>
          <w:rFonts w:ascii="Times New Roman" w:hAnsi="Times New Roman" w:cs="Times New Roman"/>
          <w:b/>
          <w:sz w:val="28"/>
          <w:szCs w:val="28"/>
        </w:rPr>
      </w:pPr>
    </w:p>
    <w:p w:rsidR="00E923F0" w:rsidRDefault="00E923F0"/>
    <w:p w:rsidR="00E923F0" w:rsidRPr="00E923F0" w:rsidRDefault="00E923F0" w:rsidP="00E923F0">
      <w:pPr>
        <w:jc w:val="center"/>
        <w:rPr>
          <w:rFonts w:ascii="Times New Roman" w:hAnsi="Times New Roman" w:cs="Times New Roman"/>
          <w:b/>
          <w:i/>
          <w:sz w:val="28"/>
          <w:szCs w:val="28"/>
        </w:rPr>
      </w:pPr>
      <w:r w:rsidRPr="00E923F0">
        <w:rPr>
          <w:rFonts w:ascii="Times New Roman" w:hAnsi="Times New Roman" w:cs="Times New Roman"/>
          <w:b/>
          <w:i/>
          <w:sz w:val="28"/>
          <w:szCs w:val="28"/>
        </w:rPr>
        <w:lastRenderedPageBreak/>
        <w:t>I. Общие положения Предмет регулирования регламента услуги</w:t>
      </w:r>
    </w:p>
    <w:p w:rsidR="00E923F0" w:rsidRDefault="00E923F0"/>
    <w:p w:rsidR="00B76947"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 xml:space="preserve">1.1. Административный регламент предоставления органами местного самоуправления, наделенными отдельными государственными </w:t>
      </w:r>
      <w:proofErr w:type="gramStart"/>
      <w:r w:rsidRPr="00E923F0">
        <w:rPr>
          <w:rFonts w:ascii="Times New Roman" w:hAnsi="Times New Roman" w:cs="Times New Roman"/>
          <w:sz w:val="28"/>
          <w:szCs w:val="28"/>
        </w:rPr>
        <w:t xml:space="preserve">полномочиями по организации и осуществлению деятельности по опеке и попечительству в отношении несовершеннолетних граждан, государственной услуги по выдаче разрешения на раздельное проживание попечителей и их несовершеннолетних подопечных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w:t>
      </w:r>
      <w:proofErr w:type="gramEnd"/>
    </w:p>
    <w:p w:rsidR="00B76947" w:rsidRDefault="00E923F0" w:rsidP="00B76947">
      <w:pPr>
        <w:jc w:val="center"/>
        <w:rPr>
          <w:rFonts w:ascii="Times New Roman" w:hAnsi="Times New Roman" w:cs="Times New Roman"/>
          <w:b/>
          <w:i/>
          <w:sz w:val="28"/>
          <w:szCs w:val="28"/>
        </w:rPr>
      </w:pPr>
      <w:r w:rsidRPr="00B76947">
        <w:rPr>
          <w:rFonts w:ascii="Times New Roman" w:hAnsi="Times New Roman" w:cs="Times New Roman"/>
          <w:b/>
          <w:i/>
          <w:sz w:val="28"/>
          <w:szCs w:val="28"/>
        </w:rPr>
        <w:t>Круг заявителей</w:t>
      </w:r>
    </w:p>
    <w:p w:rsidR="00B76947" w:rsidRPr="00B76947" w:rsidRDefault="00B76947" w:rsidP="00B76947">
      <w:pPr>
        <w:jc w:val="center"/>
        <w:rPr>
          <w:rFonts w:ascii="Times New Roman" w:hAnsi="Times New Roman" w:cs="Times New Roman"/>
          <w:b/>
          <w:i/>
          <w:sz w:val="28"/>
          <w:szCs w:val="28"/>
        </w:rPr>
      </w:pPr>
    </w:p>
    <w:p w:rsidR="00B76947"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 xml:space="preserve">1.2. Заявителями на получение государственной услуги в соответствии с законодательством и настоящим Административным регламентом могут быть несовершеннолетние граждане Российской Федерации, достигшие возраста шестнадцати лет или их законные представители (попечители). </w:t>
      </w:r>
    </w:p>
    <w:p w:rsidR="00B76947" w:rsidRPr="00B76947" w:rsidRDefault="00E923F0" w:rsidP="00B76947">
      <w:pPr>
        <w:jc w:val="center"/>
        <w:rPr>
          <w:rFonts w:ascii="Times New Roman" w:hAnsi="Times New Roman" w:cs="Times New Roman"/>
          <w:b/>
          <w:i/>
          <w:sz w:val="28"/>
          <w:szCs w:val="28"/>
        </w:rPr>
      </w:pPr>
      <w:r w:rsidRPr="00B76947">
        <w:rPr>
          <w:rFonts w:ascii="Times New Roman" w:hAnsi="Times New Roman" w:cs="Times New Roman"/>
          <w:b/>
          <w:i/>
          <w:sz w:val="28"/>
          <w:szCs w:val="28"/>
        </w:rPr>
        <w:t>Требования к порядку информирования о предоставлении государственной услуги</w:t>
      </w:r>
    </w:p>
    <w:p w:rsidR="00D2219E"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 xml:space="preserve">1.3. Порядок информирования о предоставлении государственной услуги. 1.3.1. </w:t>
      </w:r>
      <w:r w:rsidR="00B76947">
        <w:rPr>
          <w:rFonts w:ascii="Times New Roman" w:hAnsi="Times New Roman" w:cs="Times New Roman"/>
          <w:sz w:val="28"/>
          <w:szCs w:val="28"/>
        </w:rPr>
        <w:t xml:space="preserve">Структурным подразделением </w:t>
      </w:r>
      <w:proofErr w:type="gramStart"/>
      <w:r w:rsidR="00B76947">
        <w:rPr>
          <w:rFonts w:ascii="Times New Roman" w:hAnsi="Times New Roman" w:cs="Times New Roman"/>
          <w:sz w:val="28"/>
          <w:szCs w:val="28"/>
        </w:rPr>
        <w:t>Администрации</w:t>
      </w:r>
      <w:proofErr w:type="gramEnd"/>
      <w:r w:rsidR="00B76947">
        <w:rPr>
          <w:rFonts w:ascii="Times New Roman" w:hAnsi="Times New Roman" w:cs="Times New Roman"/>
          <w:sz w:val="28"/>
          <w:szCs w:val="28"/>
        </w:rPr>
        <w:t xml:space="preserve"> уполномоченным</w:t>
      </w:r>
      <w:r w:rsidRPr="00E923F0">
        <w:rPr>
          <w:rFonts w:ascii="Times New Roman" w:hAnsi="Times New Roman" w:cs="Times New Roman"/>
          <w:sz w:val="28"/>
          <w:szCs w:val="28"/>
        </w:rPr>
        <w:t xml:space="preserve"> на прием заявлений и документов на предоставление государственной услуги (далее – уполномоченный орган), </w:t>
      </w:r>
      <w:r w:rsidR="00B76947">
        <w:rPr>
          <w:rFonts w:ascii="Times New Roman" w:hAnsi="Times New Roman" w:cs="Times New Roman"/>
          <w:sz w:val="28"/>
          <w:szCs w:val="28"/>
        </w:rPr>
        <w:t xml:space="preserve">является </w:t>
      </w:r>
      <w:r w:rsidRPr="00E923F0">
        <w:rPr>
          <w:rFonts w:ascii="Times New Roman" w:hAnsi="Times New Roman" w:cs="Times New Roman"/>
          <w:sz w:val="28"/>
          <w:szCs w:val="28"/>
        </w:rPr>
        <w:t xml:space="preserve">опеке и попечительству в отношении несовершеннолетних граждан (далее – Администрации); многофункциональные центры предоставления государственных и муниципальных услуг (далее – МФЦ) (в соответствии с заключенным соглашением). Адреса и контактные телефоны </w:t>
      </w:r>
      <w:r w:rsidR="00B76947">
        <w:rPr>
          <w:rFonts w:ascii="Times New Roman" w:hAnsi="Times New Roman" w:cs="Times New Roman"/>
          <w:sz w:val="28"/>
          <w:szCs w:val="28"/>
        </w:rPr>
        <w:t>Администрации</w:t>
      </w:r>
      <w:r w:rsidRPr="00E923F0">
        <w:rPr>
          <w:rFonts w:ascii="Times New Roman" w:hAnsi="Times New Roman" w:cs="Times New Roman"/>
          <w:sz w:val="28"/>
          <w:szCs w:val="28"/>
        </w:rPr>
        <w:t xml:space="preserve"> и их структурных подразделений представлены в приложении № 1 к Административному регламенту. Прием заявителей на предоставление государственной услуги проводится специалистами Администраций и их структурных подразделений (далее – специалисты по опеке и попечительств</w:t>
      </w:r>
      <w:r w:rsidR="00D2219E">
        <w:rPr>
          <w:rFonts w:ascii="Times New Roman" w:hAnsi="Times New Roman" w:cs="Times New Roman"/>
          <w:sz w:val="28"/>
          <w:szCs w:val="28"/>
        </w:rPr>
        <w:t>у), а также специалистами МФЦ.</w:t>
      </w:r>
    </w:p>
    <w:p w:rsidR="00D2219E"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1.3.2. Информацию о местонахождении</w:t>
      </w:r>
      <w:r w:rsidR="00D2219E">
        <w:rPr>
          <w:rFonts w:ascii="Times New Roman" w:hAnsi="Times New Roman" w:cs="Times New Roman"/>
          <w:sz w:val="28"/>
          <w:szCs w:val="28"/>
        </w:rPr>
        <w:t xml:space="preserve"> Администрации </w:t>
      </w:r>
      <w:r w:rsidRPr="00E923F0">
        <w:rPr>
          <w:rFonts w:ascii="Times New Roman" w:hAnsi="Times New Roman" w:cs="Times New Roman"/>
          <w:sz w:val="28"/>
          <w:szCs w:val="28"/>
        </w:rPr>
        <w:t xml:space="preserve">их структурных подразделений, МФЦ, графиках работы и приема граждан, о порядке </w:t>
      </w:r>
      <w:r w:rsidRPr="00E923F0">
        <w:rPr>
          <w:rFonts w:ascii="Times New Roman" w:hAnsi="Times New Roman" w:cs="Times New Roman"/>
          <w:sz w:val="28"/>
          <w:szCs w:val="28"/>
        </w:rPr>
        <w:lastRenderedPageBreak/>
        <w:t xml:space="preserve">предоставления государственной услуги можно получить: на информационных стендах Администраций и их структурных подразделений, МФЦ; на официальном сайте Министерства; на официальных сайтах Администраций и их структурных подразделений; на официальном сайте Государственного казенного учреждения Саратовской области «Многофункциональный центр предоставления государственных и муниципальных услуг» (далее – ГКУСО «МФЦ») по адресу: www.mfc64.ru; в средствах массовой информации; в информационно-справочных изданиях (брошюрах, буклетах, памятках); 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 </w:t>
      </w:r>
    </w:p>
    <w:p w:rsidR="00D2219E"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1.3.3. На информационных стендах размещается следующая информация: сведения о местонахождении, контактные телефоны, адрес официального сайта Министерства, адреса электронной почты Администра</w:t>
      </w:r>
      <w:r w:rsidR="00D2219E">
        <w:rPr>
          <w:rFonts w:ascii="Times New Roman" w:hAnsi="Times New Roman" w:cs="Times New Roman"/>
          <w:sz w:val="28"/>
          <w:szCs w:val="28"/>
        </w:rPr>
        <w:t>ции</w:t>
      </w:r>
      <w:r w:rsidRPr="00E923F0">
        <w:rPr>
          <w:rFonts w:ascii="Times New Roman" w:hAnsi="Times New Roman" w:cs="Times New Roman"/>
          <w:sz w:val="28"/>
          <w:szCs w:val="28"/>
        </w:rPr>
        <w:t xml:space="preserve"> и их структурных подразделений; график работы </w:t>
      </w:r>
      <w:r w:rsidR="00D2219E">
        <w:rPr>
          <w:rFonts w:ascii="Times New Roman" w:hAnsi="Times New Roman" w:cs="Times New Roman"/>
          <w:sz w:val="28"/>
          <w:szCs w:val="28"/>
        </w:rPr>
        <w:t>Администрации</w:t>
      </w:r>
      <w:r w:rsidRPr="00E923F0">
        <w:rPr>
          <w:rFonts w:ascii="Times New Roman" w:hAnsi="Times New Roman" w:cs="Times New Roman"/>
          <w:sz w:val="28"/>
          <w:szCs w:val="28"/>
        </w:rPr>
        <w:t xml:space="preserve"> и их структурных подразделений, МФЦ; </w:t>
      </w:r>
      <w:proofErr w:type="gramStart"/>
      <w:r w:rsidRPr="00E923F0">
        <w:rPr>
          <w:rFonts w:ascii="Times New Roman" w:hAnsi="Times New Roman" w:cs="Times New Roman"/>
          <w:sz w:val="28"/>
          <w:szCs w:val="28"/>
        </w:rP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 извлечения из нормативных правовых актов, регулирующих предоставление государственной услуги; перечень документов, необходимых для получения государственной услуги, и требования к ним;</w:t>
      </w:r>
      <w:proofErr w:type="gramEnd"/>
      <w:r w:rsidRPr="00E923F0">
        <w:rPr>
          <w:rFonts w:ascii="Times New Roman" w:hAnsi="Times New Roman" w:cs="Times New Roman"/>
          <w:sz w:val="28"/>
          <w:szCs w:val="28"/>
        </w:rPr>
        <w:t xml:space="preserve"> образец заявления на предоставление государственной услуги; срок предоставления государственной услуги; основания для отказа в предоставлении государственной услуги; порядок обжалования действий (бездействия) и решений, осуществляемых (принятых) в ходе предоставления государственной услуги; схема размещения и номера кабинетов специалистов для обращения граждан; режим приема специалистов и порядок получения консультаций. </w:t>
      </w:r>
    </w:p>
    <w:p w:rsidR="00D2219E" w:rsidRDefault="00E923F0" w:rsidP="00E923F0">
      <w:pPr>
        <w:jc w:val="both"/>
        <w:rPr>
          <w:rFonts w:ascii="Times New Roman" w:hAnsi="Times New Roman" w:cs="Times New Roman"/>
          <w:sz w:val="28"/>
          <w:szCs w:val="28"/>
        </w:rPr>
      </w:pPr>
      <w:r w:rsidRPr="00E923F0">
        <w:rPr>
          <w:rFonts w:ascii="Times New Roman" w:hAnsi="Times New Roman" w:cs="Times New Roman"/>
          <w:sz w:val="28"/>
          <w:szCs w:val="28"/>
        </w:rPr>
        <w:t xml:space="preserve">1.3.4. На официальном сайте </w:t>
      </w:r>
      <w:r w:rsidR="00D2219E">
        <w:rPr>
          <w:rFonts w:ascii="Times New Roman" w:hAnsi="Times New Roman" w:cs="Times New Roman"/>
          <w:sz w:val="28"/>
          <w:szCs w:val="28"/>
        </w:rPr>
        <w:t>Администрации</w:t>
      </w:r>
      <w:r w:rsidRPr="00E923F0">
        <w:rPr>
          <w:rFonts w:ascii="Times New Roman" w:hAnsi="Times New Roman" w:cs="Times New Roman"/>
          <w:sz w:val="28"/>
          <w:szCs w:val="28"/>
        </w:rPr>
        <w:t xml:space="preserve"> размещается следующая информация: сведения о местонахождении, контактные телефоны, адреса электронной почты </w:t>
      </w:r>
      <w:r w:rsidR="00D2219E">
        <w:rPr>
          <w:rFonts w:ascii="Times New Roman" w:hAnsi="Times New Roman" w:cs="Times New Roman"/>
          <w:sz w:val="28"/>
          <w:szCs w:val="28"/>
        </w:rPr>
        <w:t>Администрации</w:t>
      </w:r>
      <w:r w:rsidRPr="00E923F0">
        <w:rPr>
          <w:rFonts w:ascii="Times New Roman" w:hAnsi="Times New Roman" w:cs="Times New Roman"/>
          <w:sz w:val="28"/>
          <w:szCs w:val="28"/>
        </w:rPr>
        <w:t xml:space="preserve"> и их структурных подразделений, МФЦ; графики работы </w:t>
      </w:r>
      <w:r w:rsidR="00D2219E">
        <w:rPr>
          <w:rFonts w:ascii="Times New Roman" w:hAnsi="Times New Roman" w:cs="Times New Roman"/>
          <w:sz w:val="28"/>
          <w:szCs w:val="28"/>
        </w:rPr>
        <w:t>Администрации</w:t>
      </w:r>
      <w:r w:rsidRPr="00E923F0">
        <w:rPr>
          <w:rFonts w:ascii="Times New Roman" w:hAnsi="Times New Roman" w:cs="Times New Roman"/>
          <w:sz w:val="28"/>
          <w:szCs w:val="28"/>
        </w:rPr>
        <w:t xml:space="preserve"> и их структурных подразделений, МФЦ; извлечения из нормативных правовых актов, регулирующих предоставление государственной услуги;</w:t>
      </w:r>
    </w:p>
    <w:p w:rsidR="00D2219E" w:rsidRDefault="00D2219E" w:rsidP="00E923F0">
      <w:pPr>
        <w:jc w:val="both"/>
        <w:rPr>
          <w:rFonts w:ascii="Times New Roman" w:hAnsi="Times New Roman" w:cs="Times New Roman"/>
          <w:sz w:val="28"/>
          <w:szCs w:val="28"/>
        </w:rPr>
      </w:pPr>
      <w:r w:rsidRPr="00E923F0">
        <w:rPr>
          <w:rFonts w:ascii="Times New Roman" w:hAnsi="Times New Roman" w:cs="Times New Roman"/>
          <w:sz w:val="28"/>
          <w:szCs w:val="28"/>
        </w:rPr>
        <w:lastRenderedPageBreak/>
        <w:t xml:space="preserve"> </w:t>
      </w:r>
      <w:r w:rsidR="00E923F0" w:rsidRPr="00E923F0">
        <w:rPr>
          <w:rFonts w:ascii="Times New Roman" w:hAnsi="Times New Roman" w:cs="Times New Roman"/>
          <w:sz w:val="28"/>
          <w:szCs w:val="28"/>
        </w:rPr>
        <w:t xml:space="preserve">1.3.5. </w:t>
      </w:r>
      <w:proofErr w:type="gramStart"/>
      <w:r w:rsidR="00E923F0" w:rsidRPr="00E923F0">
        <w:rPr>
          <w:rFonts w:ascii="Times New Roman" w:hAnsi="Times New Roman" w:cs="Times New Roman"/>
          <w:sz w:val="28"/>
          <w:szCs w:val="28"/>
        </w:rPr>
        <w:t xml:space="preserve">На Едином и региональном порталах государственных и муниципальных услуг размещается следующая информация: сведения о порядке предоставления государственной услуги, консультирования, обжалования; результат и сроки предоставления государственной услуги; нормативные правовые акты, регулирующие предоставление государственной услуги; описание административных процедур; перечень документов, необходимых для предоставления государственной услуги; текст Административного регламента с приложениями. </w:t>
      </w:r>
      <w:proofErr w:type="gramEnd"/>
    </w:p>
    <w:p w:rsidR="00D2219E" w:rsidRPr="00D2219E" w:rsidRDefault="00E923F0" w:rsidP="00D2219E">
      <w:pPr>
        <w:spacing w:line="240" w:lineRule="auto"/>
        <w:ind w:firstLine="709"/>
        <w:jc w:val="both"/>
        <w:rPr>
          <w:rFonts w:ascii="Times New Roman" w:hAnsi="Times New Roman" w:cs="Times New Roman"/>
          <w:sz w:val="28"/>
          <w:szCs w:val="28"/>
        </w:rPr>
      </w:pPr>
      <w:r w:rsidRPr="00E923F0">
        <w:rPr>
          <w:rFonts w:ascii="Times New Roman" w:hAnsi="Times New Roman" w:cs="Times New Roman"/>
          <w:sz w:val="28"/>
          <w:szCs w:val="28"/>
        </w:rPr>
        <w:t xml:space="preserve">1.3.6. </w:t>
      </w:r>
      <w:r w:rsidR="00D2219E" w:rsidRPr="00D2219E">
        <w:rPr>
          <w:rFonts w:ascii="Times New Roman" w:hAnsi="Times New Roman" w:cs="Times New Roman"/>
          <w:sz w:val="28"/>
          <w:szCs w:val="28"/>
        </w:rPr>
        <w:t>График работы специалистов сектора опеки и попечительства:</w:t>
      </w:r>
    </w:p>
    <w:tbl>
      <w:tblPr>
        <w:tblW w:w="0" w:type="auto"/>
        <w:tblLook w:val="01E0"/>
      </w:tblPr>
      <w:tblGrid>
        <w:gridCol w:w="4835"/>
        <w:gridCol w:w="4736"/>
      </w:tblGrid>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Понедельник</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8.00 ч. до 17.00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Вторник</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8.00 ч. до 17.00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Среда</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8.00 ч. до 17.00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Четверг</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8.00 ч. до 17.00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Пятница</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8.00 ч. до 17.00 ч.</w:t>
            </w:r>
          </w:p>
        </w:tc>
      </w:tr>
    </w:tbl>
    <w:p w:rsidR="00D2219E" w:rsidRPr="00D2219E" w:rsidRDefault="00D2219E" w:rsidP="00D2219E">
      <w:pPr>
        <w:spacing w:line="240" w:lineRule="auto"/>
        <w:ind w:firstLine="709"/>
        <w:jc w:val="both"/>
        <w:rPr>
          <w:rFonts w:ascii="Times New Roman" w:hAnsi="Times New Roman" w:cs="Times New Roman"/>
          <w:i/>
          <w:noProof/>
          <w:sz w:val="28"/>
          <w:szCs w:val="28"/>
        </w:rPr>
      </w:pPr>
      <w:r w:rsidRPr="00D2219E">
        <w:rPr>
          <w:rFonts w:ascii="Times New Roman" w:hAnsi="Times New Roman" w:cs="Times New Roman"/>
          <w:i/>
          <w:noProof/>
          <w:sz w:val="28"/>
          <w:szCs w:val="28"/>
        </w:rPr>
        <w:t>Суббота – выходной день.</w:t>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t xml:space="preserve"> </w:t>
      </w:r>
    </w:p>
    <w:p w:rsidR="00D2219E" w:rsidRPr="00D2219E" w:rsidRDefault="00D2219E" w:rsidP="00D2219E">
      <w:pPr>
        <w:spacing w:line="240" w:lineRule="auto"/>
        <w:ind w:firstLine="709"/>
        <w:jc w:val="both"/>
        <w:rPr>
          <w:rFonts w:ascii="Times New Roman" w:hAnsi="Times New Roman" w:cs="Times New Roman"/>
          <w:i/>
          <w:noProof/>
          <w:sz w:val="28"/>
          <w:szCs w:val="28"/>
        </w:rPr>
      </w:pPr>
      <w:r w:rsidRPr="00D2219E">
        <w:rPr>
          <w:rFonts w:ascii="Times New Roman" w:hAnsi="Times New Roman" w:cs="Times New Roman"/>
          <w:i/>
          <w:noProof/>
          <w:sz w:val="28"/>
          <w:szCs w:val="28"/>
        </w:rPr>
        <w:t>Воскресенье – выходной день.</w:t>
      </w:r>
    </w:p>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Перерыв на обед сотрудников с 12.00 ч. до 13.00 ч.</w:t>
      </w:r>
    </w:p>
    <w:p w:rsidR="00D2219E" w:rsidRPr="00D2219E" w:rsidRDefault="00D2219E" w:rsidP="00D2219E">
      <w:pPr>
        <w:spacing w:line="240" w:lineRule="auto"/>
        <w:ind w:firstLine="709"/>
        <w:jc w:val="both"/>
        <w:rPr>
          <w:rFonts w:ascii="Times New Roman" w:hAnsi="Times New Roman" w:cs="Times New Roman"/>
          <w:sz w:val="28"/>
          <w:szCs w:val="28"/>
        </w:rPr>
      </w:pPr>
      <w:r w:rsidRPr="00D2219E">
        <w:rPr>
          <w:rFonts w:ascii="Times New Roman" w:hAnsi="Times New Roman" w:cs="Times New Roman"/>
          <w:sz w:val="28"/>
          <w:szCs w:val="28"/>
        </w:rPr>
        <w:t>График приёма граждан специалистами сектора опеки и попечительства:</w:t>
      </w:r>
    </w:p>
    <w:tbl>
      <w:tblPr>
        <w:tblW w:w="0" w:type="auto"/>
        <w:tblLook w:val="01E0"/>
      </w:tblPr>
      <w:tblGrid>
        <w:gridCol w:w="4810"/>
        <w:gridCol w:w="4761"/>
      </w:tblGrid>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Понедельник</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Не приёмный день</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Вторник</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9.00 ч. до 12.00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Среда</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9.00 ч. до 17.00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Четверг</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с 9.00 ч. до 12.00 ч.</w:t>
            </w:r>
          </w:p>
        </w:tc>
      </w:tr>
      <w:tr w:rsidR="00D2219E" w:rsidRPr="00D2219E" w:rsidTr="00AD1817">
        <w:tc>
          <w:tcPr>
            <w:tcW w:w="5149"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Пятница</w:t>
            </w:r>
          </w:p>
        </w:tc>
        <w:tc>
          <w:tcPr>
            <w:tcW w:w="5132" w:type="dxa"/>
          </w:tcPr>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Не приёмный день</w:t>
            </w:r>
          </w:p>
        </w:tc>
      </w:tr>
    </w:tbl>
    <w:p w:rsidR="00D2219E" w:rsidRPr="00D2219E" w:rsidRDefault="00D2219E" w:rsidP="00D2219E">
      <w:pPr>
        <w:spacing w:line="240" w:lineRule="auto"/>
        <w:ind w:firstLine="709"/>
        <w:jc w:val="both"/>
        <w:rPr>
          <w:rFonts w:ascii="Times New Roman" w:hAnsi="Times New Roman" w:cs="Times New Roman"/>
          <w:i/>
          <w:noProof/>
          <w:sz w:val="28"/>
          <w:szCs w:val="28"/>
        </w:rPr>
      </w:pPr>
      <w:r w:rsidRPr="00D2219E">
        <w:rPr>
          <w:rFonts w:ascii="Times New Roman" w:hAnsi="Times New Roman" w:cs="Times New Roman"/>
          <w:i/>
          <w:noProof/>
          <w:sz w:val="28"/>
          <w:szCs w:val="28"/>
        </w:rPr>
        <w:t>Суббота – выходной день.</w:t>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r>
      <w:r w:rsidRPr="00D2219E">
        <w:rPr>
          <w:rFonts w:ascii="Times New Roman" w:hAnsi="Times New Roman" w:cs="Times New Roman"/>
          <w:i/>
          <w:noProof/>
          <w:sz w:val="28"/>
          <w:szCs w:val="28"/>
        </w:rPr>
        <w:tab/>
        <w:t xml:space="preserve"> </w:t>
      </w:r>
    </w:p>
    <w:p w:rsidR="00D2219E" w:rsidRPr="00D2219E" w:rsidRDefault="00D2219E" w:rsidP="00D2219E">
      <w:pPr>
        <w:spacing w:line="240" w:lineRule="auto"/>
        <w:ind w:firstLine="709"/>
        <w:jc w:val="both"/>
        <w:rPr>
          <w:rFonts w:ascii="Times New Roman" w:hAnsi="Times New Roman" w:cs="Times New Roman"/>
          <w:i/>
          <w:noProof/>
          <w:sz w:val="28"/>
          <w:szCs w:val="28"/>
        </w:rPr>
      </w:pPr>
      <w:r w:rsidRPr="00D2219E">
        <w:rPr>
          <w:rFonts w:ascii="Times New Roman" w:hAnsi="Times New Roman" w:cs="Times New Roman"/>
          <w:i/>
          <w:noProof/>
          <w:sz w:val="28"/>
          <w:szCs w:val="28"/>
        </w:rPr>
        <w:t>Воскресенье – выходной день.</w:t>
      </w:r>
    </w:p>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Перерыв на обед сотрудников с 12.00 ч. до 13.00 ч.</w:t>
      </w:r>
    </w:p>
    <w:p w:rsidR="00D2219E" w:rsidRPr="00D2219E" w:rsidRDefault="00D2219E" w:rsidP="00D2219E">
      <w:pPr>
        <w:spacing w:line="240" w:lineRule="auto"/>
        <w:ind w:firstLine="709"/>
        <w:jc w:val="both"/>
        <w:outlineLvl w:val="0"/>
        <w:rPr>
          <w:rFonts w:ascii="Times New Roman" w:hAnsi="Times New Roman" w:cs="Times New Roman"/>
          <w:i/>
          <w:sz w:val="28"/>
          <w:szCs w:val="28"/>
        </w:rPr>
      </w:pPr>
      <w:r w:rsidRPr="00D2219E">
        <w:rPr>
          <w:rFonts w:ascii="Times New Roman" w:hAnsi="Times New Roman" w:cs="Times New Roman"/>
          <w:i/>
          <w:sz w:val="28"/>
          <w:szCs w:val="28"/>
        </w:rPr>
        <w:t xml:space="preserve">Прием получателей государственной услуги ведется </w:t>
      </w:r>
      <w:r w:rsidRPr="00D2219E">
        <w:rPr>
          <w:rFonts w:ascii="Times New Roman" w:hAnsi="Times New Roman" w:cs="Times New Roman"/>
          <w:i/>
          <w:sz w:val="28"/>
        </w:rPr>
        <w:t>без</w:t>
      </w:r>
      <w:r w:rsidRPr="00D2219E">
        <w:rPr>
          <w:rFonts w:ascii="Times New Roman" w:hAnsi="Times New Roman" w:cs="Times New Roman"/>
          <w:i/>
          <w:sz w:val="28"/>
          <w:szCs w:val="28"/>
        </w:rPr>
        <w:t xml:space="preserve"> предварительной записи.</w:t>
      </w:r>
    </w:p>
    <w:p w:rsidR="00D2219E" w:rsidRPr="00D2219E" w:rsidRDefault="00D2219E" w:rsidP="00D2219E">
      <w:pPr>
        <w:spacing w:line="240" w:lineRule="auto"/>
        <w:ind w:firstLine="709"/>
        <w:jc w:val="both"/>
        <w:rPr>
          <w:rFonts w:ascii="Times New Roman" w:hAnsi="Times New Roman" w:cs="Times New Roman"/>
          <w:i/>
          <w:sz w:val="28"/>
          <w:szCs w:val="28"/>
        </w:rPr>
      </w:pPr>
      <w:r w:rsidRPr="00D2219E">
        <w:rPr>
          <w:rFonts w:ascii="Times New Roman" w:hAnsi="Times New Roman" w:cs="Times New Roman"/>
          <w:i/>
          <w:sz w:val="28"/>
          <w:szCs w:val="28"/>
        </w:rPr>
        <w:t xml:space="preserve"> Телефон для справок: (884564)5-26-41 , факс: (884564)5-26-41.</w:t>
      </w:r>
    </w:p>
    <w:p w:rsidR="00D2219E" w:rsidRPr="00D2219E" w:rsidRDefault="00D2219E" w:rsidP="00D2219E">
      <w:pPr>
        <w:spacing w:line="240" w:lineRule="auto"/>
        <w:ind w:firstLine="709"/>
        <w:rPr>
          <w:rFonts w:ascii="Times New Roman" w:hAnsi="Times New Roman" w:cs="Times New Roman"/>
          <w:i/>
          <w:sz w:val="28"/>
          <w:szCs w:val="28"/>
        </w:rPr>
      </w:pPr>
      <w:r w:rsidRPr="00D2219E">
        <w:rPr>
          <w:rFonts w:ascii="Times New Roman" w:hAnsi="Times New Roman" w:cs="Times New Roman"/>
          <w:i/>
          <w:sz w:val="28"/>
          <w:szCs w:val="28"/>
        </w:rPr>
        <w:t xml:space="preserve">Адрес сайта </w:t>
      </w:r>
      <w:r w:rsidRPr="00D2219E">
        <w:rPr>
          <w:rFonts w:ascii="Times New Roman" w:hAnsi="Times New Roman" w:cs="Times New Roman"/>
          <w:i/>
          <w:color w:val="000000"/>
          <w:sz w:val="28"/>
          <w:szCs w:val="28"/>
          <w:u w:val="single"/>
          <w:shd w:val="clear" w:color="auto" w:fill="FFFFFF"/>
        </w:rPr>
        <w:t>http://</w:t>
      </w:r>
      <w:r w:rsidRPr="00D2219E">
        <w:rPr>
          <w:rFonts w:ascii="Times New Roman" w:hAnsi="Times New Roman" w:cs="Times New Roman"/>
          <w:bCs/>
          <w:i/>
          <w:color w:val="000000"/>
          <w:sz w:val="28"/>
          <w:szCs w:val="28"/>
          <w:u w:val="single"/>
          <w:shd w:val="clear" w:color="auto" w:fill="FFFFFF"/>
        </w:rPr>
        <w:t>ershov</w:t>
      </w:r>
      <w:r w:rsidRPr="00D2219E">
        <w:rPr>
          <w:rFonts w:ascii="Times New Roman" w:hAnsi="Times New Roman" w:cs="Times New Roman"/>
          <w:i/>
          <w:color w:val="000000"/>
          <w:sz w:val="28"/>
          <w:szCs w:val="28"/>
          <w:u w:val="single"/>
          <w:shd w:val="clear" w:color="auto" w:fill="FFFFFF"/>
        </w:rPr>
        <w:t>.</w:t>
      </w:r>
      <w:r w:rsidRPr="00D2219E">
        <w:rPr>
          <w:rFonts w:ascii="Times New Roman" w:hAnsi="Times New Roman" w:cs="Times New Roman"/>
          <w:bCs/>
          <w:i/>
          <w:color w:val="000000"/>
          <w:sz w:val="28"/>
          <w:szCs w:val="28"/>
          <w:u w:val="single"/>
          <w:shd w:val="clear" w:color="auto" w:fill="FFFFFF"/>
        </w:rPr>
        <w:t>sarmo</w:t>
      </w:r>
      <w:r w:rsidRPr="00D2219E">
        <w:rPr>
          <w:rFonts w:ascii="Times New Roman" w:hAnsi="Times New Roman" w:cs="Times New Roman"/>
          <w:i/>
          <w:color w:val="000000"/>
          <w:sz w:val="28"/>
          <w:szCs w:val="28"/>
          <w:u w:val="single"/>
          <w:shd w:val="clear" w:color="auto" w:fill="FFFFFF"/>
        </w:rPr>
        <w:t>.</w:t>
      </w:r>
      <w:r w:rsidRPr="00D2219E">
        <w:rPr>
          <w:rFonts w:ascii="Times New Roman" w:hAnsi="Times New Roman" w:cs="Times New Roman"/>
          <w:bCs/>
          <w:i/>
          <w:color w:val="000000"/>
          <w:sz w:val="28"/>
          <w:szCs w:val="28"/>
          <w:u w:val="single"/>
          <w:shd w:val="clear" w:color="auto" w:fill="FFFFFF"/>
        </w:rPr>
        <w:t>ru</w:t>
      </w:r>
      <w:r w:rsidRPr="00D2219E">
        <w:rPr>
          <w:rFonts w:ascii="Times New Roman" w:hAnsi="Times New Roman" w:cs="Times New Roman"/>
          <w:i/>
          <w:color w:val="000000"/>
          <w:sz w:val="28"/>
          <w:szCs w:val="28"/>
          <w:u w:val="single"/>
          <w:shd w:val="clear" w:color="auto" w:fill="FFFFFF"/>
        </w:rPr>
        <w:t>/.</w:t>
      </w:r>
      <w:r w:rsidRPr="00D2219E">
        <w:rPr>
          <w:rFonts w:ascii="Times New Roman" w:hAnsi="Times New Roman" w:cs="Times New Roman"/>
          <w:sz w:val="28"/>
          <w:szCs w:val="28"/>
        </w:rPr>
        <w:t xml:space="preserve">             </w:t>
      </w:r>
    </w:p>
    <w:p w:rsidR="00D2219E" w:rsidRPr="00D2219E" w:rsidRDefault="00D2219E" w:rsidP="00D2219E">
      <w:pPr>
        <w:spacing w:line="240" w:lineRule="auto"/>
        <w:jc w:val="both"/>
        <w:rPr>
          <w:rFonts w:ascii="Times New Roman" w:hAnsi="Times New Roman" w:cs="Times New Roman"/>
          <w:i/>
          <w:sz w:val="28"/>
          <w:szCs w:val="28"/>
          <w:u w:val="single"/>
        </w:rPr>
      </w:pPr>
      <w:r w:rsidRPr="00D2219E">
        <w:rPr>
          <w:rFonts w:ascii="Times New Roman" w:hAnsi="Times New Roman" w:cs="Times New Roman"/>
          <w:i/>
          <w:sz w:val="28"/>
          <w:szCs w:val="28"/>
        </w:rPr>
        <w:lastRenderedPageBreak/>
        <w:t xml:space="preserve">Адрес электронной почты Администрации </w:t>
      </w:r>
      <w:hyperlink r:id="rId4" w:history="1">
        <w:r w:rsidRPr="00D2219E">
          <w:rPr>
            <w:rStyle w:val="a4"/>
            <w:rFonts w:ascii="Times New Roman" w:hAnsi="Times New Roman" w:cs="Times New Roman"/>
            <w:i/>
            <w:sz w:val="28"/>
            <w:szCs w:val="28"/>
            <w:lang w:val="en-US"/>
          </w:rPr>
          <w:t>g</w:t>
        </w:r>
        <w:r w:rsidRPr="00D2219E">
          <w:rPr>
            <w:rStyle w:val="a4"/>
            <w:rFonts w:ascii="Times New Roman" w:hAnsi="Times New Roman" w:cs="Times New Roman"/>
            <w:i/>
            <w:sz w:val="28"/>
            <w:szCs w:val="28"/>
          </w:rPr>
          <w:t>.</w:t>
        </w:r>
        <w:r w:rsidRPr="00D2219E">
          <w:rPr>
            <w:rStyle w:val="a4"/>
            <w:rFonts w:ascii="Times New Roman" w:hAnsi="Times New Roman" w:cs="Times New Roman"/>
            <w:i/>
            <w:sz w:val="28"/>
            <w:szCs w:val="28"/>
            <w:lang w:val="en-US"/>
          </w:rPr>
          <w:t>p</w:t>
        </w:r>
        <w:r w:rsidRPr="00D2219E">
          <w:rPr>
            <w:rStyle w:val="a4"/>
            <w:rFonts w:ascii="Times New Roman" w:hAnsi="Times New Roman" w:cs="Times New Roman"/>
            <w:i/>
            <w:sz w:val="28"/>
            <w:szCs w:val="28"/>
          </w:rPr>
          <w:t>.</w:t>
        </w:r>
        <w:r w:rsidRPr="00D2219E">
          <w:rPr>
            <w:rStyle w:val="a4"/>
            <w:rFonts w:ascii="Times New Roman" w:hAnsi="Times New Roman" w:cs="Times New Roman"/>
            <w:i/>
            <w:sz w:val="28"/>
            <w:szCs w:val="28"/>
            <w:lang w:val="en-US"/>
          </w:rPr>
          <w:t>a</w:t>
        </w:r>
        <w:r w:rsidRPr="00D2219E">
          <w:rPr>
            <w:rStyle w:val="a4"/>
            <w:rFonts w:ascii="Times New Roman" w:hAnsi="Times New Roman" w:cs="Times New Roman"/>
            <w:i/>
            <w:sz w:val="28"/>
            <w:szCs w:val="28"/>
          </w:rPr>
          <w:t>72@</w:t>
        </w:r>
        <w:r w:rsidRPr="00D2219E">
          <w:rPr>
            <w:rStyle w:val="a4"/>
            <w:rFonts w:ascii="Times New Roman" w:hAnsi="Times New Roman" w:cs="Times New Roman"/>
            <w:i/>
            <w:sz w:val="28"/>
            <w:szCs w:val="28"/>
            <w:lang w:val="en-US"/>
          </w:rPr>
          <w:t>yandex</w:t>
        </w:r>
        <w:r w:rsidRPr="00D2219E">
          <w:rPr>
            <w:rStyle w:val="a4"/>
            <w:rFonts w:ascii="Times New Roman" w:hAnsi="Times New Roman" w:cs="Times New Roman"/>
            <w:i/>
            <w:sz w:val="28"/>
            <w:szCs w:val="28"/>
          </w:rPr>
          <w:t>.</w:t>
        </w:r>
        <w:r w:rsidRPr="00D2219E">
          <w:rPr>
            <w:rStyle w:val="a4"/>
            <w:rFonts w:ascii="Times New Roman" w:hAnsi="Times New Roman" w:cs="Times New Roman"/>
            <w:i/>
            <w:sz w:val="28"/>
            <w:szCs w:val="28"/>
            <w:lang w:val="en-US"/>
          </w:rPr>
          <w:t>ru</w:t>
        </w:r>
      </w:hyperlink>
      <w:r w:rsidRPr="00D2219E">
        <w:rPr>
          <w:rFonts w:ascii="Times New Roman" w:hAnsi="Times New Roman" w:cs="Times New Roman"/>
          <w:i/>
          <w:sz w:val="28"/>
          <w:szCs w:val="28"/>
          <w:u w:val="single"/>
        </w:rPr>
        <w:t>.</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1.4. Предоставление информации заявителям о порядке и ходе предоставления государственной услуги осуществляется в соответствии с Федеральным законом «О порядке рассмотрения обращений граждан Российской Федерации».</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w:t>
      </w:r>
      <w:r w:rsidR="00D2219E">
        <w:rPr>
          <w:rFonts w:ascii="Times New Roman" w:hAnsi="Times New Roman" w:cs="Times New Roman"/>
          <w:sz w:val="28"/>
          <w:szCs w:val="28"/>
        </w:rPr>
        <w:t>лектронного документа.</w:t>
      </w:r>
      <w:r w:rsidRPr="00E923F0">
        <w:rPr>
          <w:rFonts w:ascii="Times New Roman" w:hAnsi="Times New Roman" w:cs="Times New Roman"/>
          <w:sz w:val="28"/>
          <w:szCs w:val="28"/>
        </w:rPr>
        <w:t xml:space="preserve"> </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1.4.2. </w:t>
      </w:r>
      <w:proofErr w:type="gramStart"/>
      <w:r w:rsidRPr="00E923F0">
        <w:rPr>
          <w:rFonts w:ascii="Times New Roman" w:hAnsi="Times New Roman" w:cs="Times New Roman"/>
          <w:sz w:val="28"/>
          <w:szCs w:val="28"/>
        </w:rPr>
        <w:t xml:space="preserve">Консультации о порядке и ходе предоставления государственной услуги проводятся специалистами Министерства, Администраций и их структурных подразделений: устно (при личном обращении или при обращении по телефону); в письменном виде; в электронной форме (при обращении граждан по электронной почте, на официальный сайт Министерства в раздел «Интернет – приемная Министерства», а также на Единый или региональный порталы государственных и муниципальных услуг (функций)). </w:t>
      </w:r>
      <w:proofErr w:type="gramEnd"/>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1.4.3. При личном обращении или обращении по телефону предоставляется следующая информация: сведения о месте нахождения, контактные телефоны Министерства, органов местного самоуправления и их структурных подразделений; графики работы Министерства, Администраций и их структурных подразделений; </w:t>
      </w:r>
      <w:proofErr w:type="gramStart"/>
      <w:r w:rsidRPr="00E923F0">
        <w:rPr>
          <w:rFonts w:ascii="Times New Roman" w:hAnsi="Times New Roman" w:cs="Times New Roman"/>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 наименования нормативных правовых актов, регулирующих предоставление государственной услуги; перечень документов, которые необходимы для предоставления государственной услуги, и требования к ним;</w:t>
      </w:r>
      <w:proofErr w:type="gramEnd"/>
      <w:r w:rsidRPr="00E923F0">
        <w:rPr>
          <w:rFonts w:ascii="Times New Roman" w:hAnsi="Times New Roman" w:cs="Times New Roman"/>
          <w:sz w:val="28"/>
          <w:szCs w:val="28"/>
        </w:rPr>
        <w:t xml:space="preserve"> по форме заполнения документов; срок предоставления государственной услуги; основания для отказа в предоставлении государственной услуги; порядок обжалования действий (бездействия) и решений, осуществляемых (принятых) в ходе предоставления государственной услуги; сведения о ходе предоставления государственной услуги по Административному регламенту. Для получения указанных сведений заявитель сообщает дату и номер учетной записи согласно расписке, полученной при подаче документов; номера кабинетов для обращения граждан; график приема специалистами; другая информация, за </w:t>
      </w:r>
      <w:r w:rsidRPr="00E923F0">
        <w:rPr>
          <w:rFonts w:ascii="Times New Roman" w:hAnsi="Times New Roman" w:cs="Times New Roman"/>
          <w:sz w:val="28"/>
          <w:szCs w:val="28"/>
        </w:rPr>
        <w:lastRenderedPageBreak/>
        <w:t>исключением сведений, составляющих государственную или иную охраняемую федеральным законодательством тайну. На личном приеме гражданин предъявляет документ, удостоверяющий его личность. При консультации специалистами Министерства, органов местного самоуправления и их структурных подразделений на личном приеме выдается памятка с перечнем необходимых для предоставления услуги документов. При обращении по телефону ответ на телефонный звонок должен начинаться с информации о наименовании Министерства, Администрации, в который позвонил гражданин, фамилии, имени, отчестве и должности специалиста, принявшего телефонный звонок. Время разговора не должно превышать 10 минут.5</w:t>
      </w:r>
      <w:proofErr w:type="gramStart"/>
      <w:r w:rsidRPr="00E923F0">
        <w:rPr>
          <w:rFonts w:ascii="Times New Roman" w:hAnsi="Times New Roman" w:cs="Times New Roman"/>
          <w:sz w:val="28"/>
          <w:szCs w:val="28"/>
        </w:rPr>
        <w:t xml:space="preserve"> Е</w:t>
      </w:r>
      <w:proofErr w:type="gramEnd"/>
      <w:r w:rsidRPr="00E923F0">
        <w:rPr>
          <w:rFonts w:ascii="Times New Roman" w:hAnsi="Times New Roman" w:cs="Times New Roman"/>
          <w:sz w:val="28"/>
          <w:szCs w:val="28"/>
        </w:rPr>
        <w:t>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1.4.4. Письменное обращение, поступившее в Министерство, органы местного самоуправления или их должностному лицу, подлежит обязательному рассмотрению в соответствии с Федеральным законом «О порядке рассмотрения обращений граждан Российской Федерации». Письменное обращение подлежит обязательной регистрации в течение 3 календарных дней с момента поступления обращения. Письменное обращение рассматривается в течение 30 дней со дня его регистрации. В случаях, предусмотренных Федеральным законом «О порядке рассмотрения обращений граждан Российской Федерации» (часть 2 статьи 12),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 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разделе V Административного регламента. </w:t>
      </w:r>
      <w:proofErr w:type="gramStart"/>
      <w:r w:rsidRPr="00E923F0">
        <w:rPr>
          <w:rFonts w:ascii="Times New Roman" w:hAnsi="Times New Roman" w:cs="Times New Roman"/>
          <w:sz w:val="28"/>
          <w:szCs w:val="28"/>
        </w:rPr>
        <w:t>В письменном обращении гражданин в обязательном порядке указывает либо наименование государственного органа (Министерства,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w:t>
      </w:r>
      <w:proofErr w:type="gramEnd"/>
      <w:r w:rsidRPr="00E923F0">
        <w:rPr>
          <w:rFonts w:ascii="Times New Roman" w:hAnsi="Times New Roman" w:cs="Times New Roman"/>
          <w:sz w:val="28"/>
          <w:szCs w:val="28"/>
        </w:rPr>
        <w:t xml:space="preserve"> и дату. Рассмотрение </w:t>
      </w:r>
      <w:proofErr w:type="gramStart"/>
      <w:r w:rsidRPr="00E923F0">
        <w:rPr>
          <w:rFonts w:ascii="Times New Roman" w:hAnsi="Times New Roman" w:cs="Times New Roman"/>
          <w:sz w:val="28"/>
          <w:szCs w:val="28"/>
        </w:rPr>
        <w:t xml:space="preserve">письменного </w:t>
      </w:r>
      <w:r w:rsidRPr="00E923F0">
        <w:rPr>
          <w:rFonts w:ascii="Times New Roman" w:hAnsi="Times New Roman" w:cs="Times New Roman"/>
          <w:sz w:val="28"/>
          <w:szCs w:val="28"/>
        </w:rPr>
        <w:lastRenderedPageBreak/>
        <w:t>обращения, содержащего информацию о фактах возможных нарушений законодательства Российской Федерации в сфере миграции осуществляется</w:t>
      </w:r>
      <w:proofErr w:type="gramEnd"/>
      <w:r w:rsidRPr="00E923F0">
        <w:rPr>
          <w:rFonts w:ascii="Times New Roman" w:hAnsi="Times New Roman" w:cs="Times New Roman"/>
          <w:sz w:val="28"/>
          <w:szCs w:val="28"/>
        </w:rPr>
        <w:t xml:space="preserve"> в соответствии с частью 3.1. ст. 8 Федерального закона «О порядке рассмотрения обращений граждан Российской Федерации». Должностным лицом Министерства, органа местного самоуправления или его структурным подразделением дается письменный ответ по существу поставленных в обращении вопросов, за исключением случаев, установленных Федеральным законом «О порядке рассмотрения обращений граждан Российской Федерации», о чем в письменной форме сообщается гражданину, направившему обращение.</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w:t>
      </w:r>
      <w:proofErr w:type="gramStart"/>
      <w:r w:rsidRPr="00E923F0">
        <w:rPr>
          <w:rFonts w:ascii="Times New Roman" w:hAnsi="Times New Roman" w:cs="Times New Roman"/>
          <w:sz w:val="28"/>
          <w:szCs w:val="28"/>
        </w:rPr>
        <w:t>6</w:t>
      </w:r>
      <w:proofErr w:type="gramEnd"/>
      <w:r w:rsidRPr="00E923F0">
        <w:rPr>
          <w:rFonts w:ascii="Times New Roman" w:hAnsi="Times New Roman" w:cs="Times New Roman"/>
          <w:sz w:val="28"/>
          <w:szCs w:val="28"/>
        </w:rPr>
        <w:t xml:space="preserve">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Должностным лицом Министерства, органа местного самоуправления или его структурным подразделением дается письменный ответ по существу поставленных в обращении вопросов, за исключением случаев, установленных Федеральным законом «О порядке рассмотрения обращений граждан Российской Федерации», о чем в письменной форме сообщается гражданину, направившему обращение. 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В ответе на письменное обращение или обращение, поступившее по электронной почте, помимо ответа по существу вопроса, указываются: фамилия, имя, отчество специалиста, который готовил ответ; контактный телефон; фамилия, имя, отчество руководителя Министерства, органа местного самоуправления или его структурного подразделения; дата и исходящий номер ответа на обращение.</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1.4.6. </w:t>
      </w:r>
      <w:proofErr w:type="gramStart"/>
      <w:r w:rsidRPr="00E923F0">
        <w:rPr>
          <w:rFonts w:ascii="Times New Roman" w:hAnsi="Times New Roman" w:cs="Times New Roman"/>
          <w:sz w:val="28"/>
          <w:szCs w:val="28"/>
        </w:rPr>
        <w:t xml:space="preserve">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w:t>
      </w:r>
      <w:r w:rsidRPr="00E923F0">
        <w:rPr>
          <w:rFonts w:ascii="Times New Roman" w:hAnsi="Times New Roman" w:cs="Times New Roman"/>
          <w:sz w:val="28"/>
          <w:szCs w:val="28"/>
        </w:rPr>
        <w:lastRenderedPageBreak/>
        <w:t xml:space="preserve">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roofErr w:type="gramEnd"/>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1.4.7. Все консультации, а также предоставленные в ходе консультаций документы и материалы являются бесплатными. </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1.4.8. Все обращения регистрируются в журнале «Для регистрации обращений граждан».</w:t>
      </w:r>
    </w:p>
    <w:p w:rsidR="00D2219E" w:rsidRPr="00D2219E" w:rsidRDefault="00E923F0" w:rsidP="00D2219E">
      <w:pPr>
        <w:jc w:val="center"/>
        <w:rPr>
          <w:rFonts w:ascii="Times New Roman" w:hAnsi="Times New Roman" w:cs="Times New Roman"/>
          <w:b/>
          <w:i/>
          <w:sz w:val="28"/>
          <w:szCs w:val="28"/>
        </w:rPr>
      </w:pPr>
      <w:r w:rsidRPr="00D2219E">
        <w:rPr>
          <w:rFonts w:ascii="Times New Roman" w:hAnsi="Times New Roman" w:cs="Times New Roman"/>
          <w:b/>
          <w:i/>
          <w:sz w:val="28"/>
          <w:szCs w:val="28"/>
        </w:rPr>
        <w:t>II. Стандарт предоставления государственной услуги Наименование государственной услуги</w:t>
      </w:r>
    </w:p>
    <w:p w:rsidR="00D2219E" w:rsidRPr="00D2219E" w:rsidRDefault="00E923F0" w:rsidP="00D2219E">
      <w:pPr>
        <w:jc w:val="center"/>
        <w:rPr>
          <w:rFonts w:ascii="Times New Roman" w:hAnsi="Times New Roman" w:cs="Times New Roman"/>
          <w:b/>
          <w:i/>
          <w:sz w:val="28"/>
          <w:szCs w:val="28"/>
        </w:rPr>
      </w:pPr>
      <w:r w:rsidRPr="00D2219E">
        <w:rPr>
          <w:rFonts w:ascii="Times New Roman" w:hAnsi="Times New Roman" w:cs="Times New Roman"/>
          <w:b/>
          <w:i/>
          <w:sz w:val="28"/>
          <w:szCs w:val="28"/>
        </w:rPr>
        <w:t>2.1. «Выдача разрешения на раздельное проживание попечителей и их несовершеннолетних подопечных».</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Наименование органа, предоставляющего государственную услугу 2.2. Государственная услуга предоставляется органами местного самоуправления, наделенными отдельными государственными полномочиями по</w:t>
      </w:r>
      <w:proofErr w:type="gramStart"/>
      <w:r w:rsidRPr="00E923F0">
        <w:rPr>
          <w:rFonts w:ascii="Times New Roman" w:hAnsi="Times New Roman" w:cs="Times New Roman"/>
          <w:sz w:val="28"/>
          <w:szCs w:val="28"/>
        </w:rPr>
        <w:t>7</w:t>
      </w:r>
      <w:proofErr w:type="gramEnd"/>
      <w:r w:rsidRPr="00E923F0">
        <w:rPr>
          <w:rFonts w:ascii="Times New Roman" w:hAnsi="Times New Roman" w:cs="Times New Roman"/>
          <w:sz w:val="28"/>
          <w:szCs w:val="28"/>
        </w:rPr>
        <w:t xml:space="preserve"> организации и осуществлению деятельности по опеке и попечительству в отношении несовершеннолетних граждан и их структурными подразделениями. Административные процедуры выполняются специалистами по опеке и попечительству, специалистами МФЦ (в соответствии с заключенными соглашениями). 2.3. В предоставлении государственной услуги также участвуют: органы государственной власти Саратовской области; организация по месту учебы или работы несовершеннолетнего; организации, осуществляющие управление жилищным фондом. </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2.4. </w:t>
      </w:r>
      <w:proofErr w:type="gramStart"/>
      <w:r w:rsidRPr="00E923F0">
        <w:rPr>
          <w:rFonts w:ascii="Times New Roman" w:hAnsi="Times New Roman" w:cs="Times New Roman"/>
          <w:sz w:val="28"/>
          <w:szCs w:val="28"/>
        </w:rPr>
        <w:t>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перечень, утвержденный постановлением Правительства Саратовской области от 12 декабря 2011 года № 690-П, а также получения документов</w:t>
      </w:r>
      <w:proofErr w:type="gramEnd"/>
      <w:r w:rsidRPr="00E923F0">
        <w:rPr>
          <w:rFonts w:ascii="Times New Roman" w:hAnsi="Times New Roman" w:cs="Times New Roman"/>
          <w:sz w:val="28"/>
          <w:szCs w:val="28"/>
        </w:rPr>
        <w:t xml:space="preserve"> и информации, выдаваемых в результате предоставления таких услуг. Результат предоставления государственной услуги </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lastRenderedPageBreak/>
        <w:t>2.5. Результатом предоставления государственной услуги является: выдача (отказ в выдаче) разрешения на раздельное проживание попечителей и их несовершеннолетних подопечных.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 Сроки предоставления государственной услуги</w:t>
      </w:r>
    </w:p>
    <w:p w:rsidR="00D2219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2.6. Срок предоставления государственной услуги (окончательный результат), без учета обращения в организации, участвующие в предоставлении государственной услуги, не должен превышать 10 календарных дней с момента обращения заявителя. Перечень нормативных правовых актов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2.7. Предоставление государственной услуги осуществляется в соответствии со следующими нормативными правовыми актами: </w:t>
      </w:r>
      <w:proofErr w:type="gramStart"/>
      <w:r w:rsidRPr="00E923F0">
        <w:rPr>
          <w:rFonts w:ascii="Times New Roman" w:hAnsi="Times New Roman" w:cs="Times New Roman"/>
          <w:sz w:val="28"/>
          <w:szCs w:val="28"/>
        </w:rPr>
        <w:t>Конституцией Российской Федерации («Российская газета», № 237, 25 декабря 1993 года); Семейным кодексом Российской Федерации («Собрание законодательства Российской Федерации», 1 января 1996 года, № 1, ст. 16, «Российская газета», № 17, 27 января 1996 года); 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w:t>
      </w:r>
      <w:proofErr w:type="gramEnd"/>
      <w:r w:rsidRPr="00E923F0">
        <w:rPr>
          <w:rFonts w:ascii="Times New Roman" w:hAnsi="Times New Roman" w:cs="Times New Roman"/>
          <w:sz w:val="28"/>
          <w:szCs w:val="28"/>
        </w:rPr>
        <w:t xml:space="preserve">;8 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Федеральным законом от 2 мая 2006 года № 59-ФЗ «О порядке рассмотрения обращений граждан Российской Федерации» («Российская газета», № 95, 05.05.2006, «Собрание законодательства Российской Федерации», 8 мая 2006 года, № 19, ст. 2060, «Парламентская газета», № 70-71, 11 мая 2006 года);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 29, ст. 4479); Постановлением Правительства Российской Федерации от 25 июня 2012 года </w:t>
      </w:r>
      <w:r w:rsidRPr="00E923F0">
        <w:rPr>
          <w:rFonts w:ascii="Times New Roman" w:hAnsi="Times New Roman" w:cs="Times New Roman"/>
          <w:sz w:val="28"/>
          <w:szCs w:val="28"/>
        </w:rPr>
        <w:lastRenderedPageBreak/>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2 июля 2012 года, «Собрание законодательства Российской Федерации», 2 июля 2012 года, № 27, ст. 3744); </w:t>
      </w:r>
      <w:proofErr w:type="gramStart"/>
      <w:r w:rsidRPr="00E923F0">
        <w:rPr>
          <w:rFonts w:ascii="Times New Roman" w:hAnsi="Times New Roman" w:cs="Times New Roman"/>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от 5 октября 2011 года № 222, в Собрание законодательства Российской Федерации от 3 октября 2011 года № 40 ст. 5559);</w:t>
      </w:r>
      <w:proofErr w:type="gramEnd"/>
      <w:r w:rsidRPr="00E923F0">
        <w:rPr>
          <w:rFonts w:ascii="Times New Roman" w:hAnsi="Times New Roman" w:cs="Times New Roman"/>
          <w:sz w:val="28"/>
          <w:szCs w:val="28"/>
        </w:rPr>
        <w:t xml:space="preserve"> 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гражданином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2.8. Для получения государственной услуги заявители представляют в уполномочен</w:t>
      </w:r>
      <w:r w:rsidR="00347B7E">
        <w:rPr>
          <w:rFonts w:ascii="Times New Roman" w:hAnsi="Times New Roman" w:cs="Times New Roman"/>
          <w:sz w:val="28"/>
          <w:szCs w:val="28"/>
        </w:rPr>
        <w:t>ный орган следующие документы:</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1. Заявление о выдаче разрешения на раздельное проживание попечителей и их несовершеннолетних подопечных (в свободной форме);</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2. Справку об обучении подопечным в образовательной организации;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 Справку или иной документ с места работы подопечного;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 Заявление - согласие законных представителей несовершеннолетнего на раздельное проживание;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2.9. </w:t>
      </w:r>
      <w:proofErr w:type="gramStart"/>
      <w:r w:rsidRPr="00E923F0">
        <w:rPr>
          <w:rFonts w:ascii="Times New Roman" w:hAnsi="Times New Roman" w:cs="Times New Roman"/>
          <w:sz w:val="28"/>
          <w:szCs w:val="28"/>
        </w:rPr>
        <w:t>Требования к документам, подлежащим представлению заявителем: документы должны соответствовать перечню, указанному в пункте 2.8 Административного регламента; данные в представленных документах не должны противоречить друг другу; документы не должны содержать подчисток либо приписок, зачеркнутых слов или иных не оговоренных в них исправлений, а также серьезных повреждений, не позволяющих однозначно истолковать их содержание.</w:t>
      </w:r>
      <w:proofErr w:type="gramEnd"/>
      <w:r w:rsidRPr="00E923F0">
        <w:rPr>
          <w:rFonts w:ascii="Times New Roman" w:hAnsi="Times New Roman" w:cs="Times New Roman"/>
          <w:sz w:val="28"/>
          <w:szCs w:val="28"/>
        </w:rPr>
        <w:t xml:space="preserve"> Исчерпывающий перечень документов, </w:t>
      </w:r>
      <w:r w:rsidRPr="00E923F0">
        <w:rPr>
          <w:rFonts w:ascii="Times New Roman" w:hAnsi="Times New Roman" w:cs="Times New Roman"/>
          <w:sz w:val="28"/>
          <w:szCs w:val="28"/>
        </w:rPr>
        <w:lastRenderedPageBreak/>
        <w:t xml:space="preserve">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2.10.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 1. Документ, подтверждающий регистрацию по месту жительства; 2. Акт обследования жилого помещения, где будет проживать подопечный.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2.11. Специалист,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пункте 2.11 Административного регламента, информацию, содержащуюся в указанных документах, если заявитель не представил их по собственной инициативе.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2.12. При предоставлении государственной услуги запрещается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нормативными10 правовыми актами, регулирующими отношения в связи с предоставлением государственной услуги; </w:t>
      </w:r>
      <w:proofErr w:type="gramStart"/>
      <w:r w:rsidRPr="00E923F0">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E923F0">
        <w:rPr>
          <w:rFonts w:ascii="Times New Roman" w:hAnsi="Times New Roman" w:cs="Times New Roman"/>
          <w:sz w:val="28"/>
          <w:szCs w:val="28"/>
        </w:rPr>
        <w:t xml:space="preserve">, за исключением документов, включенных в </w:t>
      </w:r>
      <w:r w:rsidRPr="00E923F0">
        <w:rPr>
          <w:rFonts w:ascii="Times New Roman" w:hAnsi="Times New Roman" w:cs="Times New Roman"/>
          <w:sz w:val="28"/>
          <w:szCs w:val="28"/>
        </w:rPr>
        <w:lastRenderedPageBreak/>
        <w:t>определенный частью 6 статьи 7 Федерального закона № 210-ФЗ перечень документов. Заявитель вправе представить указанные документы или информацию по собственной инициативе.</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2.13. Документы, указанные в пунктах 2.8, 2.11 Административного регламента, могут быть представлены лично, направлены в электронной форме через Единый (http://www.gosuslugi.ru/) либо региональный (http://64.gosuslugi.ru/pgu) порталы государственных и муниципальных услуг (функций), а также могут направляться по почте. Документы представляются в уполномоченные органы, указанные в пункте 1.3.1 Административного регламента.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 В случае направления заявления и документов посредством Единого или регионального порталов государственных и муниципальных услуг (функций)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Исчерпывающий перечень оснований для отказа в приеме документов, необходимых для предоставления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2.14. Основания для отказа в приеме документов, необходимых для предоставления государственной услуги, отсутствуют. Исчерпывающий перечень оснований для приостановления или отказа в предоставлении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2.15. В соответствии с законодательством в государственной услуге отказывается, если: статус Заявителя не соответствует требованиям пункта 1.2 Административного регламента; заявителем не представлен полный пакет документов, либо представлены неполные и (или) недостоверные сведения;11 данные в представленных документах противоречат данным документов, удостоверяющих личность; 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 заявителем не представлены оригиналы документов, полученных с использованием федеральной государственной информационной системы «Единый портал </w:t>
      </w:r>
      <w:r w:rsidRPr="00E923F0">
        <w:rPr>
          <w:rFonts w:ascii="Times New Roman" w:hAnsi="Times New Roman" w:cs="Times New Roman"/>
          <w:sz w:val="28"/>
          <w:szCs w:val="28"/>
        </w:rPr>
        <w:lastRenderedPageBreak/>
        <w:t>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w:t>
      </w:r>
      <w:proofErr w:type="gramStart"/>
      <w:r w:rsidRPr="00E923F0">
        <w:rPr>
          <w:rFonts w:ascii="Times New Roman" w:hAnsi="Times New Roman" w:cs="Times New Roman"/>
          <w:sz w:val="28"/>
          <w:szCs w:val="28"/>
        </w:rPr>
        <w:t>о-</w:t>
      </w:r>
      <w:proofErr w:type="gramEnd"/>
      <w:r w:rsidRPr="00E923F0">
        <w:rPr>
          <w:rFonts w:ascii="Times New Roman" w:hAnsi="Times New Roman" w:cs="Times New Roman"/>
          <w:sz w:val="28"/>
          <w:szCs w:val="28"/>
        </w:rPr>
        <w:t xml:space="preserve"> 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несовершеннолетний подопечный не достиг возраста 16 лет; раздельное проживание попечителей и их несовершеннолетних подопечных не соответствует интересам подопечных. Оснований для приостановления в предоставлении государственной услуги законодательством не предусмотрено. 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2.16. Необходимых и обязательных услуг, предусматривающих обращение самого заявителя в иные организации, участвующих в предоставлении услуги не имеется. Порядок, размер и основания взимания государственной пошлины или иной платы, взимаемой за предоставление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2.17. Государственная услуга предоставляется бесплатно.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2.18. Срок ожидания заявителями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 Срок регистрации запроса заявителя о предоставлении государственной услуги 2.19.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При личном обращении время приема и регистрации документов не должно превышать 20 минут.12 Требования к помещениям, в которых предоставляется государственная услуга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2.20. Помещения органов местного самоуправления и их структурных подразделений должны соответствовать Санитарно-эпидемиологическим правилам и нормативам. Помещения оснащаются: противопожарной системой и средствами пожаротушения; системой оповещения о возникновении чрезвычайной ситуации; системой охранной сигнализации; </w:t>
      </w:r>
      <w:r w:rsidRPr="00E923F0">
        <w:rPr>
          <w:rFonts w:ascii="Times New Roman" w:hAnsi="Times New Roman" w:cs="Times New Roman"/>
          <w:sz w:val="28"/>
          <w:szCs w:val="28"/>
        </w:rPr>
        <w:lastRenderedPageBreak/>
        <w:t xml:space="preserve">средствами оказания первой медицинской помощи; туалетными комнатами для посетителей. Входы в туалетные комнаты оснащаются условными обозначениями и, при необходимости, разъясняющими надписями. Вход в помещения Администрации посетителям с животными (кроме собаки-проводника) и птицей запрещается.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2.21. Требования к местам ожидания. Места ожидания приема у специалиста органа местного самоуправления или его структурного подразделения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5 мест. Места ожидания оборудуются столами и стульями для заполнения документов. 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 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2.22. Требования к местам приема заявителей. Места приема заявителей оборудуются информационными табличками (вывесками) с указанием: номера окна (кабинета) и наименования отдела; фамилии, имени, отчества и должности специалистов; информации о днях и времени приема заявителей; времени технического перерыва. Таблички на дверях или стенах устанавливаются таким образом, чтобы при открытой двери они были видны и читаемы.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Места приема заявителей оборудуются не менее чем 1 копировальным аппаратом и сканирующим устройством.</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2.23. Требования к местам информирования.13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 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 В дополнение к информационным стендам допускается организация мест </w:t>
      </w:r>
      <w:r w:rsidRPr="00E923F0">
        <w:rPr>
          <w:rFonts w:ascii="Times New Roman" w:hAnsi="Times New Roman" w:cs="Times New Roman"/>
          <w:sz w:val="28"/>
          <w:szCs w:val="28"/>
        </w:rPr>
        <w:lastRenderedPageBreak/>
        <w:t xml:space="preserve">распространения буклетов с вложенной информацией. Показатели доступности и качества предоставляемой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2.24. </w:t>
      </w:r>
      <w:proofErr w:type="gramStart"/>
      <w:r w:rsidRPr="00E923F0">
        <w:rPr>
          <w:rFonts w:ascii="Times New Roman" w:hAnsi="Times New Roman" w:cs="Times New Roman"/>
          <w:sz w:val="28"/>
          <w:szCs w:val="28"/>
        </w:rPr>
        <w:t>Показателями доступности и качества государственной услуги являются: 1) транспортная доступность к местам предоставления государственной услуги; 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3) 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 органов местного самоуправления;</w:t>
      </w:r>
      <w:proofErr w:type="gramEnd"/>
      <w:r w:rsidRPr="00E923F0">
        <w:rPr>
          <w:rFonts w:ascii="Times New Roman" w:hAnsi="Times New Roman" w:cs="Times New Roman"/>
          <w:sz w:val="28"/>
          <w:szCs w:val="28"/>
        </w:rPr>
        <w:t xml:space="preserve"> 4) 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 5) обеспечение возможности предоставления государственной услуги через многофункциональные центры предоставления государственных и муниципальных услуг (в соответствии с заключенным соглашением).</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2.25. </w:t>
      </w:r>
      <w:proofErr w:type="gramStart"/>
      <w:r w:rsidRPr="00E923F0">
        <w:rPr>
          <w:rFonts w:ascii="Times New Roman" w:hAnsi="Times New Roman" w:cs="Times New Roman"/>
          <w:sz w:val="28"/>
          <w:szCs w:val="28"/>
        </w:rPr>
        <w:t>Показателями оценки качества предоставления государственной услуги являются: 1) соблюдение сроков предоставления государственной услуги; 2) соблюдение сроков ожидания в очереди при предоставлении государственной услуги; 3) 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 4) количество взаимодействий заявителя с должностными лицами при предоставлении государственной услуги и их продолжительность;</w:t>
      </w:r>
      <w:proofErr w:type="gramEnd"/>
      <w:r w:rsidRPr="00E923F0">
        <w:rPr>
          <w:rFonts w:ascii="Times New Roman" w:hAnsi="Times New Roman" w:cs="Times New Roman"/>
          <w:sz w:val="28"/>
          <w:szCs w:val="28"/>
        </w:rPr>
        <w:t xml:space="preserve"> 5)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 </w:t>
      </w:r>
    </w:p>
    <w:p w:rsidR="00347B7E" w:rsidRPr="00347B7E" w:rsidRDefault="00E923F0" w:rsidP="00347B7E">
      <w:pPr>
        <w:jc w:val="center"/>
        <w:rPr>
          <w:rFonts w:ascii="Times New Roman" w:hAnsi="Times New Roman" w:cs="Times New Roman"/>
          <w:b/>
          <w:i/>
          <w:sz w:val="28"/>
          <w:szCs w:val="28"/>
        </w:rPr>
      </w:pPr>
      <w:r w:rsidRPr="00347B7E">
        <w:rPr>
          <w:rFonts w:ascii="Times New Roman" w:hAnsi="Times New Roman" w:cs="Times New Roman"/>
          <w:b/>
          <w:i/>
          <w:sz w:val="28"/>
          <w:szCs w:val="28"/>
        </w:rPr>
        <w:t xml:space="preserve">III. Состав, последовательность и сроки выполнения административных </w:t>
      </w:r>
      <w:r w:rsidR="00347B7E" w:rsidRPr="00347B7E">
        <w:rPr>
          <w:rFonts w:ascii="Times New Roman" w:hAnsi="Times New Roman" w:cs="Times New Roman"/>
          <w:b/>
          <w:i/>
          <w:sz w:val="28"/>
          <w:szCs w:val="28"/>
        </w:rPr>
        <w:t>процедур, требования к порядку</w:t>
      </w:r>
      <w:r w:rsidRPr="00347B7E">
        <w:rPr>
          <w:rFonts w:ascii="Times New Roman" w:hAnsi="Times New Roman" w:cs="Times New Roman"/>
          <w:b/>
          <w:i/>
          <w:sz w:val="28"/>
          <w:szCs w:val="28"/>
        </w:rPr>
        <w:t xml:space="preserve"> их выполнения Исчерпывающий перечень административных процедур</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 </w:t>
      </w:r>
      <w:proofErr w:type="gramStart"/>
      <w:r w:rsidRPr="00E923F0">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 прием заявления и документов на предоставление государственной услуги и проведение проверки предоставленных документов; формирование и направление межведомственного запроса в органы (организации), участвующие в предоставлении государственной услуги; подготовка и принятие решения о выдаче (отказе в выдаче) разрешения на раздельное проживание попечителей и их несовершеннолетних подопечных (далее – Решение);</w:t>
      </w:r>
      <w:proofErr w:type="gramEnd"/>
      <w:r w:rsidRPr="00E923F0">
        <w:rPr>
          <w:rFonts w:ascii="Times New Roman" w:hAnsi="Times New Roman" w:cs="Times New Roman"/>
          <w:sz w:val="28"/>
          <w:szCs w:val="28"/>
        </w:rPr>
        <w:t xml:space="preserve"> организация </w:t>
      </w:r>
      <w:r w:rsidRPr="00E923F0">
        <w:rPr>
          <w:rFonts w:ascii="Times New Roman" w:hAnsi="Times New Roman" w:cs="Times New Roman"/>
          <w:sz w:val="28"/>
          <w:szCs w:val="28"/>
        </w:rPr>
        <w:lastRenderedPageBreak/>
        <w:t xml:space="preserve">выдачи Решения заявителю. Последовательность выполнения административных процедур осуществляется в соответствии с блок-схемой согласно приложению № 2 к Административному регламенту. Прием и регистрация документов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3.2. Основанием для начала процедуры по приему и регистрации документов является обращение заявителя в уполномоченный орган с документами, подлежащими представлению заявителем, а также – с документами, которые находятся в распоряжении государственных органов (организаций), участвующих в предоставлении государственной услуги, – в случае если заявитель предоставил их по собственной инициативе. Заявление и документы предоставляются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 Заявление с копиями документов, указанных в пункте 2.8 Административного регламента, регистрируется специалистом уполномоченного органа в установленном порядке в течение одного рабочего дня. Днем обращения за предоставлением государственной услуги считается день регистрации заявления о выдаче разрешения на раздельное проживание попечителей и их несовершеннолетних подопечных с приложением документов, подлежащих представлению заявителем. В случае представления заявления и документов через МФЦ в заявлении о предоставлении государственной услуги, принятом МФЦ, после записи о дате приема, номере регистрации и подписи специалиста МФЦ специалист органа местного самоуправления или его структурного подразделения, ответственный за прием документов, делает отметку о его регистрации. Полученное от МФЦ письмо-реестр с перечнем представленных документов подшивается в отдельную папку в хронологическом порядке.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3.3. Специалист по опеке и попечительству проверяет представленные документы на их соответствие требованиям Административного регламента.15 Оригиналы документов, кроме справок, возвращаются заявителю после сличения специалистом копий документов с оригиналами. Максимальный срок выполнения действия составляет 5 минут.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3.4. Если представленные документы соответствуют требованиям Административного регламента, специалист по опеке и попечительству выдает заявителю бланк заявления. Заявление может быть заполнено от руки самим заявителем либо специалистом уполномоченного органа с помощью </w:t>
      </w:r>
      <w:r w:rsidRPr="00E923F0">
        <w:rPr>
          <w:rFonts w:ascii="Times New Roman" w:hAnsi="Times New Roman" w:cs="Times New Roman"/>
          <w:sz w:val="28"/>
          <w:szCs w:val="28"/>
        </w:rPr>
        <w:lastRenderedPageBreak/>
        <w:t xml:space="preserve">компьютера. </w:t>
      </w:r>
      <w:proofErr w:type="gramStart"/>
      <w:r w:rsidRPr="00E923F0">
        <w:rPr>
          <w:rFonts w:ascii="Times New Roman" w:hAnsi="Times New Roman" w:cs="Times New Roman"/>
          <w:sz w:val="28"/>
          <w:szCs w:val="28"/>
        </w:rPr>
        <w:t>В последнем случае заявитель вписывает в заявление от руки полностью свои фамилию, имя, отчество (последнее – при наличии) и ставит подпись.</w:t>
      </w:r>
      <w:proofErr w:type="gramEnd"/>
      <w:r w:rsidRPr="00E923F0">
        <w:rPr>
          <w:rFonts w:ascii="Times New Roman" w:hAnsi="Times New Roman" w:cs="Times New Roman"/>
          <w:sz w:val="28"/>
          <w:szCs w:val="28"/>
        </w:rPr>
        <w:t xml:space="preserve"> Максимальный срок выполнения действия составляет 10 минут.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3.5. Специалист по опеке и попечительству вносит запись о приеме заявления с документами в «Журнал регистрации заявлений и выдачи разрешений» по форме согласно приложению № 3 к Административному регламенту и делает отметку на заявлении (дата приема, регистрационный номер, подпись). Максимальный срок выполнения действия составляет 5 минут. Максимальный срок приема и регистрации заявления и документов не может превышать 20 минут.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3.6. В случае несоответствия представленных документов требованиям Административного регламента, заявителю предоставляют консультацию по перечню и качеству предоставляемых документов и выдают памятку с полным списком необходимых документов для предоставления государственной услуги. Заявитель забирает документы для доработки. Максимальный срок выполнения действия составляет 10 минут.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3.7. Если после консультации специалиста заявитель оставляет представленный им пакет документов, специалист уполномоченного органа, ответственный за прием документов, принимает документы, вносит в Журнал запись о приеме заявления, оформляет расписку и передает её заявителю. Максимальный срок выполнения действия составляет 5 минут. Результатом административной процедуры является оформление заявления, прием и регистрация документов, выдача заявителю расписки. Максимальный срок выполнения действий, указанных в пункте 3.4 и настоящем пункте Административного регламента - 1 рабочий день.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3.8.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 Формирование и направление межведомственного запроса в органы, участвующие в предоставлении государственной услуги 3.9.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указанных в пункте 2.13 Административного регламента.16</w:t>
      </w:r>
      <w:proofErr w:type="gramStart"/>
      <w:r w:rsidRPr="00E923F0">
        <w:rPr>
          <w:rFonts w:ascii="Times New Roman" w:hAnsi="Times New Roman" w:cs="Times New Roman"/>
          <w:sz w:val="28"/>
          <w:szCs w:val="28"/>
        </w:rPr>
        <w:t xml:space="preserve"> В</w:t>
      </w:r>
      <w:proofErr w:type="gramEnd"/>
      <w:r w:rsidRPr="00E923F0">
        <w:rPr>
          <w:rFonts w:ascii="Times New Roman" w:hAnsi="Times New Roman" w:cs="Times New Roman"/>
          <w:sz w:val="28"/>
          <w:szCs w:val="28"/>
        </w:rPr>
        <w:t xml:space="preserve"> этом случае ответственный исполнитель органа местного самоуправления осуществляет подготовку и направление запроса в орган, в распоряжении </w:t>
      </w:r>
      <w:r w:rsidRPr="00E923F0">
        <w:rPr>
          <w:rFonts w:ascii="Times New Roman" w:hAnsi="Times New Roman" w:cs="Times New Roman"/>
          <w:sz w:val="28"/>
          <w:szCs w:val="28"/>
        </w:rPr>
        <w:lastRenderedPageBreak/>
        <w:t xml:space="preserve">которого находится документ, необходимый для предоставления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3.10.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Направление межведомственного запроса допускается только в целях, связанных с предоставлением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923F0">
        <w:rPr>
          <w:rFonts w:ascii="Times New Roman" w:hAnsi="Times New Roman" w:cs="Times New Roman"/>
          <w:sz w:val="28"/>
          <w:szCs w:val="28"/>
        </w:rPr>
        <w:t>веб-сервисов</w:t>
      </w:r>
      <w:proofErr w:type="spellEnd"/>
      <w:r w:rsidRPr="00E923F0">
        <w:rPr>
          <w:rFonts w:ascii="Times New Roman" w:hAnsi="Times New Roman" w:cs="Times New Roman"/>
          <w:sz w:val="28"/>
          <w:szCs w:val="28"/>
        </w:rPr>
        <w:t xml:space="preserve"> органов – участников межведомственного информационного взаимодействия.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3.12. </w:t>
      </w:r>
      <w:proofErr w:type="gramStart"/>
      <w:r w:rsidRPr="00E923F0">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 1) наименование уполномоченного органа, направляющего межведомственный запрос; 2) наименование органа или организации, в адрес которых направляется межведомственный запрос; 3) наименование государственной услуги, для предоставления которой необходимо представление документа и (или) информации;</w:t>
      </w:r>
      <w:proofErr w:type="gramEnd"/>
      <w:r w:rsidRPr="00E923F0">
        <w:rPr>
          <w:rFonts w:ascii="Times New Roman" w:hAnsi="Times New Roman" w:cs="Times New Roman"/>
          <w:sz w:val="28"/>
          <w:szCs w:val="28"/>
        </w:rPr>
        <w:t xml:space="preserve"> 4) указание на положения нормативных правовых актов, которыми установлено представление документа </w:t>
      </w:r>
      <w:proofErr w:type="gramStart"/>
      <w:r w:rsidRPr="00E923F0">
        <w:rPr>
          <w:rFonts w:ascii="Times New Roman" w:hAnsi="Times New Roman" w:cs="Times New Roman"/>
          <w:sz w:val="28"/>
          <w:szCs w:val="28"/>
        </w:rPr>
        <w:t>и(</w:t>
      </w:r>
      <w:proofErr w:type="gramEnd"/>
      <w:r w:rsidRPr="00E923F0">
        <w:rPr>
          <w:rFonts w:ascii="Times New Roman" w:hAnsi="Times New Roman" w:cs="Times New Roman"/>
          <w:sz w:val="28"/>
          <w:szCs w:val="28"/>
        </w:rPr>
        <w:t xml:space="preserve">или) информации, необходимых для предоставления государственной услуги, и указание на реквизиты данных нормативных правовых актов; 5) сведения, необходимые для представления документа и(или) информации; 6) контактную информацию для направления ответа на межведомственный запрос; 7) дату направления межведомственного запроса; </w:t>
      </w:r>
      <w:proofErr w:type="gramStart"/>
      <w:r w:rsidRPr="00E923F0">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9) информацию о факте получения согласия, предусмотренного частью 5 статьи 7 Федерального закона № 210-ФЗ (при направлении межведомственного запроса с целью получения информации, доступ к которой ограничен федеральными законами).</w:t>
      </w:r>
      <w:proofErr w:type="gramEnd"/>
      <w:r w:rsidRPr="00E923F0">
        <w:rPr>
          <w:rFonts w:ascii="Times New Roman" w:hAnsi="Times New Roman" w:cs="Times New Roman"/>
          <w:sz w:val="28"/>
          <w:szCs w:val="28"/>
        </w:rPr>
        <w:t xml:space="preserve"> 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w:t>
      </w:r>
      <w:r w:rsidRPr="00E923F0">
        <w:rPr>
          <w:rFonts w:ascii="Times New Roman" w:hAnsi="Times New Roman" w:cs="Times New Roman"/>
          <w:sz w:val="28"/>
          <w:szCs w:val="28"/>
        </w:rPr>
        <w:lastRenderedPageBreak/>
        <w:t xml:space="preserve">сентября 2010 года17 №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 Ответственный исполнитель формирует и направляет межведомственный запрос в течение 3 календарных дней со дня регистрации заявления и документов, подлежащих представлению заявителем.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3.13.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3.14. Способом фиксации административной процедуры является регистрация запрашиваемых документов (информации). Срок формирования полного пакета документов, с учетом получения документов (сведений) по межведомственным информационным запросам, – 2 рабочих дня со дня регистрации заявления и документов, подлежащих представлению заявителем. Подготовка и подписание решения о выдаче (об отказе в выдаче) разрешения на раздельное проживание попечителей и их несовершеннолетних подопечных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3.15 Основанием для начала выполнения административной процедуры подготовки и принятия Решения является формирование полного пакета документов, необходимых для предоставления услуги. Критерием принятия решения о выдаче разрешения на раздельное проживание попечителей и их несовершеннолетних подопечных является отсутствие оснований для отказа, указанных в пункте 2.15 Административного регламента. Специалист по опеке и попечительству, ответственный за организацию предоставления государственной услуги в течение 6 календарных дней со дня представления документов, предусмотренных пунктами 2.8. и 2.11. Административного регламента, на основании указанных документов готовит проект решения о выдаче (об отказе в выдаче) разрешения на раздельное проживание попечителей и их несовершеннолетних подопечных. Решение о выдаче разрешения на раздельное проживание попечителей и их несовершеннолетних подопечных готовится в виде постановления (распоряжения).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3.16. Проект решения о выдаче (об отказе в выдаче) разрешения на раздельное проживание попечителей и их несовершеннолетних подопечных подписывается руководителем Администрации (далее - Руководитель). Максимальный срок процедуры подготовки и принятия решения составляет 6 </w:t>
      </w:r>
      <w:r w:rsidRPr="00E923F0">
        <w:rPr>
          <w:rFonts w:ascii="Times New Roman" w:hAnsi="Times New Roman" w:cs="Times New Roman"/>
          <w:sz w:val="28"/>
          <w:szCs w:val="28"/>
        </w:rPr>
        <w:lastRenderedPageBreak/>
        <w:t xml:space="preserve">календарных дней со дня формирования пакета документов, необходимых для предоставления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3.17. Результатом административной процедуры является подписание решения о выдаче (об отказе в выдаче) разрешения на раздельное проживание попечителей и их несовершеннолетних подопечных Руководителем.18 Выдача (отказ в выдаче) решения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3.18. Основанием для начала процедуры является получение специалистом по опеке и попечительству подписанного Руководителем решения о выдаче (об отказе в выдаче) разрешения на раздельное проживание попечителей и их несовершеннолетних. Специалист по опеке и попечительству готовит и направляет заявителю письменное уведомление с решением о выдаче (об отказе в выдаче) разрешения на раздельное проживание попечителей и их несовершеннолетних. Максимальный срок выполнения административной процедуры - 3 </w:t>
      </w:r>
      <w:proofErr w:type="gramStart"/>
      <w:r w:rsidRPr="00E923F0">
        <w:rPr>
          <w:rFonts w:ascii="Times New Roman" w:hAnsi="Times New Roman" w:cs="Times New Roman"/>
          <w:sz w:val="28"/>
          <w:szCs w:val="28"/>
        </w:rPr>
        <w:t>календарных</w:t>
      </w:r>
      <w:proofErr w:type="gramEnd"/>
      <w:r w:rsidRPr="00E923F0">
        <w:rPr>
          <w:rFonts w:ascii="Times New Roman" w:hAnsi="Times New Roman" w:cs="Times New Roman"/>
          <w:sz w:val="28"/>
          <w:szCs w:val="28"/>
        </w:rPr>
        <w:t xml:space="preserve"> дня с момента принятия решения. Результатом административной процедуры является направление заявителю письменного уведомления с решением о выдаче (об отказе в выдаче) предварительного разрешения на совершение сделок с жилыми помещениями при участии несовершеннолетних.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3.19. В случае</w:t>
      </w:r>
      <w:proofErr w:type="gramStart"/>
      <w:r w:rsidRPr="00E923F0">
        <w:rPr>
          <w:rFonts w:ascii="Times New Roman" w:hAnsi="Times New Roman" w:cs="Times New Roman"/>
          <w:sz w:val="28"/>
          <w:szCs w:val="28"/>
        </w:rPr>
        <w:t>,</w:t>
      </w:r>
      <w:proofErr w:type="gramEnd"/>
      <w:r w:rsidRPr="00E923F0">
        <w:rPr>
          <w:rFonts w:ascii="Times New Roman" w:hAnsi="Times New Roman" w:cs="Times New Roman"/>
          <w:sz w:val="28"/>
          <w:szCs w:val="28"/>
        </w:rPr>
        <w:t xml:space="preserve"> если заявителем выбран способ получения результата государственной услуги через МФЦ, специалист по опеке и попечительству не позднее рабочего дня, следующего за днем подготовки уведомления заявителю о принятом решении, направляет в МФЦ копию такого уведомления (в соответствии с заключенным соглашением).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3.20. В случае представления заявления и документов </w:t>
      </w:r>
      <w:proofErr w:type="gramStart"/>
      <w:r w:rsidRPr="00E923F0">
        <w:rPr>
          <w:rFonts w:ascii="Times New Roman" w:hAnsi="Times New Roman" w:cs="Times New Roman"/>
          <w:sz w:val="28"/>
          <w:szCs w:val="28"/>
        </w:rPr>
        <w:t>через</w:t>
      </w:r>
      <w:proofErr w:type="gramEnd"/>
      <w:r w:rsidRPr="00E923F0">
        <w:rPr>
          <w:rFonts w:ascii="Times New Roman" w:hAnsi="Times New Roman" w:cs="Times New Roman"/>
          <w:sz w:val="28"/>
          <w:szCs w:val="28"/>
        </w:rPr>
        <w:t xml:space="preserve"> </w:t>
      </w:r>
      <w:proofErr w:type="gramStart"/>
      <w:r w:rsidRPr="00E923F0">
        <w:rPr>
          <w:rFonts w:ascii="Times New Roman" w:hAnsi="Times New Roman" w:cs="Times New Roman"/>
          <w:sz w:val="28"/>
          <w:szCs w:val="28"/>
        </w:rPr>
        <w:t>Единый</w:t>
      </w:r>
      <w:proofErr w:type="gramEnd"/>
      <w:r w:rsidRPr="00E923F0">
        <w:rPr>
          <w:rFonts w:ascii="Times New Roman" w:hAnsi="Times New Roman" w:cs="Times New Roman"/>
          <w:sz w:val="28"/>
          <w:szCs w:val="28"/>
        </w:rPr>
        <w:t xml:space="preserve"> или региональный порталы государственных и муниципальных услуг (функций) заявитель получает сообщение о принятом решении посредством данного функционала или иным способом, прямо указанным заявителем в соответствии с законодательством.</w:t>
      </w:r>
    </w:p>
    <w:p w:rsidR="00347B7E" w:rsidRPr="00347B7E" w:rsidRDefault="00E923F0" w:rsidP="00347B7E">
      <w:pPr>
        <w:jc w:val="center"/>
        <w:rPr>
          <w:rFonts w:ascii="Times New Roman" w:hAnsi="Times New Roman" w:cs="Times New Roman"/>
          <w:b/>
          <w:sz w:val="28"/>
          <w:szCs w:val="28"/>
        </w:rPr>
      </w:pPr>
      <w:r w:rsidRPr="00347B7E">
        <w:rPr>
          <w:rFonts w:ascii="Times New Roman" w:hAnsi="Times New Roman" w:cs="Times New Roman"/>
          <w:b/>
          <w:sz w:val="28"/>
          <w:szCs w:val="28"/>
        </w:rPr>
        <w:t xml:space="preserve">IV. Формы </w:t>
      </w:r>
      <w:proofErr w:type="gramStart"/>
      <w:r w:rsidRPr="00347B7E">
        <w:rPr>
          <w:rFonts w:ascii="Times New Roman" w:hAnsi="Times New Roman" w:cs="Times New Roman"/>
          <w:b/>
          <w:sz w:val="28"/>
          <w:szCs w:val="28"/>
        </w:rPr>
        <w:t>контроля за</w:t>
      </w:r>
      <w:proofErr w:type="gramEnd"/>
      <w:r w:rsidRPr="00347B7E">
        <w:rPr>
          <w:rFonts w:ascii="Times New Roman" w:hAnsi="Times New Roman" w:cs="Times New Roman"/>
          <w:b/>
          <w:sz w:val="28"/>
          <w:szCs w:val="28"/>
        </w:rPr>
        <w:t xml:space="preserve"> исполнением регламента услуги</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Порядок осуществления текущего </w:t>
      </w:r>
      <w:proofErr w:type="gramStart"/>
      <w:r w:rsidRPr="00E923F0">
        <w:rPr>
          <w:rFonts w:ascii="Times New Roman" w:hAnsi="Times New Roman" w:cs="Times New Roman"/>
          <w:sz w:val="28"/>
          <w:szCs w:val="28"/>
        </w:rPr>
        <w:t>контроля за</w:t>
      </w:r>
      <w:proofErr w:type="gramEnd"/>
      <w:r w:rsidRPr="00E923F0">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государственной услуги и иных нормативных правовых актов, устанавливающих требования к предоставлению государственной услуги, а также принятием ими решений</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lastRenderedPageBreak/>
        <w:t xml:space="preserve"> 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Администраций и их структурных подразделений, ответственными за организацию работы по предоставлению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4.2. Контроль над полнотой и качеством оказания государственной услуги осуществляется на основании локальных правовых актов (приказов) Министерства.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действия19 (бездействие) должностных лиц Министерства, Администраций и их структурных подразделений.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 Порядок и периодичность осуществления плановых и внеплановых проверок полноты и качества предоставления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4.5.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4.6. Плановая проверка органов местного самоуправления и их структурных подразделений проводится не чаще одного раза в два года.</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4.7. </w:t>
      </w:r>
      <w:proofErr w:type="gramStart"/>
      <w:r w:rsidRPr="00E923F0">
        <w:rPr>
          <w:rFonts w:ascii="Times New Roman" w:hAnsi="Times New Roman" w:cs="Times New Roman"/>
          <w:sz w:val="28"/>
          <w:szCs w:val="28"/>
        </w:rPr>
        <w:t>Внеплановая проверка документов личных дел, внеплановая выездная проверка осуществляется в следующих случаях: при выявлении нарушений органами местного самоуправления и их структурными подразделениями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roofErr w:type="gramEnd"/>
      <w:r w:rsidRPr="00E923F0">
        <w:rPr>
          <w:rFonts w:ascii="Times New Roman" w:hAnsi="Times New Roman" w:cs="Times New Roman"/>
          <w:sz w:val="28"/>
          <w:szCs w:val="28"/>
        </w:rPr>
        <w:t xml:space="preserve"> при обращении граждан и организаций с жалобами на нарушения прав и законных интересов граждан действиями </w:t>
      </w:r>
      <w:r w:rsidRPr="00E923F0">
        <w:rPr>
          <w:rFonts w:ascii="Times New Roman" w:hAnsi="Times New Roman" w:cs="Times New Roman"/>
          <w:sz w:val="28"/>
          <w:szCs w:val="28"/>
        </w:rPr>
        <w:lastRenderedPageBreak/>
        <w:t xml:space="preserve">(бездействием) специалистами по опеке и попечительству, а также при получении иной информации, подтверждаемой документами и иными доказательствами, свидетельствующими о наличии признаков таких нарушений. </w:t>
      </w:r>
      <w:proofErr w:type="gramStart"/>
      <w:r w:rsidRPr="00E923F0">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E923F0">
        <w:rPr>
          <w:rFonts w:ascii="Times New Roman" w:hAnsi="Times New Roman" w:cs="Times New Roman"/>
          <w:sz w:val="28"/>
          <w:szCs w:val="28"/>
        </w:rPr>
        <w:t xml:space="preserve"> Приказ о проведении внеплановой проверки выносит руководитель Министерства в случае возникновения оснований для ее проведения.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4.8. Информация о результатах проведенной проверки деятельности Администрации и должностных лиц Администрации,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 По результатам проведенных проверок в случае выявления нарушений прав заявителей осуществляется привлечение виновных лиц к ответственности в</w:t>
      </w:r>
      <w:r w:rsidR="00347B7E">
        <w:rPr>
          <w:rFonts w:ascii="Times New Roman" w:hAnsi="Times New Roman" w:cs="Times New Roman"/>
          <w:sz w:val="28"/>
          <w:szCs w:val="28"/>
        </w:rPr>
        <w:t xml:space="preserve"> </w:t>
      </w:r>
      <w:r w:rsidRPr="00E923F0">
        <w:rPr>
          <w:rFonts w:ascii="Times New Roman" w:hAnsi="Times New Roman" w:cs="Times New Roman"/>
          <w:sz w:val="28"/>
          <w:szCs w:val="28"/>
        </w:rPr>
        <w:t xml:space="preserve">20 соответствии с законодательством Российской Федерации и Саратовской области. Ответственность должностных лиц за решения и действия (бездействие), принимаемые (осуществляемые) ими в ходе предоставления государственной услуги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4.9. </w:t>
      </w:r>
      <w:proofErr w:type="gramStart"/>
      <w:r w:rsidRPr="00E923F0">
        <w:rPr>
          <w:rFonts w:ascii="Times New Roman" w:hAnsi="Times New Roman" w:cs="Times New Roman"/>
          <w:sz w:val="28"/>
          <w:szCs w:val="28"/>
        </w:rPr>
        <w:t>Ответственность специалистов органов местного самоуправления и их структурных подразделений закрепляется в их должностных регламентах (инструкциях): ответственность за прием и проверку документов несет специалист по опеке и попечительству, ответственный за прием заявлений и документов; ответственность за подготовку решения о предоставлении государственной услуги несет специалист по опеке и попечительству, ответственный за предоставление государственной услуги;</w:t>
      </w:r>
      <w:proofErr w:type="gramEnd"/>
      <w:r w:rsidRPr="00E923F0">
        <w:rPr>
          <w:rFonts w:ascii="Times New Roman" w:hAnsi="Times New Roman" w:cs="Times New Roman"/>
          <w:sz w:val="28"/>
          <w:szCs w:val="28"/>
        </w:rPr>
        <w:t xml:space="preserve"> ответственность за принятие решения несет руководитель Администрации; ответственность за выдачу решения Заявителю несет специалист по опеке и попечительству; 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 Требования к </w:t>
      </w:r>
      <w:r w:rsidRPr="00E923F0">
        <w:rPr>
          <w:rFonts w:ascii="Times New Roman" w:hAnsi="Times New Roman" w:cs="Times New Roman"/>
          <w:sz w:val="28"/>
          <w:szCs w:val="28"/>
        </w:rPr>
        <w:lastRenderedPageBreak/>
        <w:t xml:space="preserve">порядку и формам контроля предоставления государственной услуги со стороны граждан, их объединений и организаций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4.10.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 – приемная Министерства».</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4.11.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4.12.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 </w:t>
      </w:r>
    </w:p>
    <w:p w:rsidR="00347B7E" w:rsidRPr="00347B7E" w:rsidRDefault="00E923F0" w:rsidP="00347B7E">
      <w:pPr>
        <w:jc w:val="center"/>
        <w:rPr>
          <w:rFonts w:ascii="Times New Roman" w:hAnsi="Times New Roman" w:cs="Times New Roman"/>
          <w:b/>
          <w:i/>
          <w:sz w:val="28"/>
          <w:szCs w:val="28"/>
        </w:rPr>
      </w:pPr>
      <w:r w:rsidRPr="00347B7E">
        <w:rPr>
          <w:rFonts w:ascii="Times New Roman" w:hAnsi="Times New Roman" w:cs="Times New Roman"/>
          <w:b/>
          <w:i/>
          <w:sz w:val="28"/>
          <w:szCs w:val="28"/>
        </w:rPr>
        <w:t>V. Досудебный (внесудебный) порядок обжалования решений и действий (бездействия) органа, предоставляющего государственную услу</w:t>
      </w:r>
      <w:r w:rsidR="00347B7E" w:rsidRPr="00347B7E">
        <w:rPr>
          <w:rFonts w:ascii="Times New Roman" w:hAnsi="Times New Roman" w:cs="Times New Roman"/>
          <w:b/>
          <w:i/>
          <w:sz w:val="28"/>
          <w:szCs w:val="28"/>
        </w:rPr>
        <w:t>гу, а также их должностных лиц</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 5.1. В случае нарушения прав Заявителей они вправе обжаловать действия (бездействие) специалиста (должностного лица) Администрации, а также принимаемого им решения при предоставлении государственной услуги во внесудебном или судебном порядке. </w:t>
      </w:r>
      <w:proofErr w:type="gramStart"/>
      <w:r w:rsidRPr="00E923F0">
        <w:rPr>
          <w:rFonts w:ascii="Times New Roman" w:hAnsi="Times New Roman" w:cs="Times New Roman"/>
          <w:sz w:val="28"/>
          <w:szCs w:val="28"/>
        </w:rPr>
        <w:t>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Федеральный закон № 2.10-ФЗ), Федеральным законом от 2 мая 2006 года № 59-ФЗ «О порядке рассмотрения обращений граждан Российской Федерации» в части не урегулированной Федеральным законом № 210-ФЗ и постановлением Правительства Саратовской области от 19 ноября 2012 года № 681-П «Об особенностях подачи и</w:t>
      </w:r>
      <w:proofErr w:type="gramEnd"/>
      <w:r w:rsidRPr="00E923F0">
        <w:rPr>
          <w:rFonts w:ascii="Times New Roman" w:hAnsi="Times New Roman" w:cs="Times New Roman"/>
          <w:sz w:val="28"/>
          <w:szCs w:val="28"/>
        </w:rPr>
        <w:t xml:space="preserve">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w:t>
      </w:r>
      <w:r w:rsidRPr="00E923F0">
        <w:rPr>
          <w:rFonts w:ascii="Times New Roman" w:hAnsi="Times New Roman" w:cs="Times New Roman"/>
          <w:sz w:val="28"/>
          <w:szCs w:val="28"/>
        </w:rPr>
        <w:lastRenderedPageBreak/>
        <w:t xml:space="preserve">исполнительной власти Саратовской области». Предмет досудебного (внесудебного) обжалования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5.2. </w:t>
      </w:r>
      <w:proofErr w:type="gramStart"/>
      <w:r w:rsidRPr="00E923F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является конкретное решение, действие (бездействие) специалиста (должностного лица) при предоставлении государственной услуги с принятием, совершением (допущением) которого не согласно лицо, обратившееся с жалобой.</w:t>
      </w:r>
      <w:proofErr w:type="gramEnd"/>
      <w:r w:rsidRPr="00E923F0">
        <w:rPr>
          <w:rFonts w:ascii="Times New Roman" w:hAnsi="Times New Roman" w:cs="Times New Roman"/>
          <w:sz w:val="28"/>
          <w:szCs w:val="28"/>
        </w:rPr>
        <w:t xml:space="preserve"> Заявитель может обратиться с жалобой, в том числе в следующих случаях: а) нарушение срока регистрации запроса Заявителя о предоставлении государственной услуги; б) нарушение срока предоставления государственной услуги; в)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w:t>
      </w:r>
      <w:proofErr w:type="gramStart"/>
      <w:r w:rsidRPr="00E923F0">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 </w:t>
      </w:r>
      <w:proofErr w:type="spellStart"/>
      <w:r w:rsidRPr="00E923F0">
        <w:rPr>
          <w:rFonts w:ascii="Times New Roman" w:hAnsi="Times New Roman" w:cs="Times New Roman"/>
          <w:sz w:val="28"/>
          <w:szCs w:val="28"/>
        </w:rPr>
        <w:t>д</w:t>
      </w:r>
      <w:proofErr w:type="spellEnd"/>
      <w:r w:rsidRPr="00E923F0">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r w:rsidRPr="00E923F0">
        <w:rPr>
          <w:rFonts w:ascii="Times New Roman" w:hAnsi="Times New Roman" w:cs="Times New Roman"/>
          <w:sz w:val="28"/>
          <w:szCs w:val="28"/>
        </w:rPr>
        <w:t xml:space="preserve"> </w:t>
      </w:r>
      <w:proofErr w:type="gramStart"/>
      <w:r w:rsidRPr="00E923F0">
        <w:rPr>
          <w:rFonts w:ascii="Times New Roman" w:hAnsi="Times New Roman" w:cs="Times New Roman"/>
          <w:sz w:val="28"/>
          <w:szCs w:val="28"/>
        </w:rPr>
        <w:t xml:space="preserve">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 ж) отказ Администрации, должностного лица Администрации в исправлении допущенных опечаток и </w:t>
      </w:r>
      <w:r w:rsidR="00347B7E">
        <w:rPr>
          <w:rFonts w:ascii="Times New Roman" w:hAnsi="Times New Roman" w:cs="Times New Roman"/>
          <w:sz w:val="28"/>
          <w:szCs w:val="28"/>
        </w:rPr>
        <w:t>ошибок в выданных в результате</w:t>
      </w:r>
      <w:r w:rsidRPr="00E923F0">
        <w:rPr>
          <w:rFonts w:ascii="Times New Roman" w:hAnsi="Times New Roman" w:cs="Times New Roman"/>
          <w:sz w:val="28"/>
          <w:szCs w:val="28"/>
        </w:rPr>
        <w:t xml:space="preserve"> предоставления государственной услуги документах либо нарушение установленного срока таких исправлений.</w:t>
      </w:r>
      <w:proofErr w:type="gramEnd"/>
      <w:r w:rsidRPr="00E923F0">
        <w:rPr>
          <w:rFonts w:ascii="Times New Roman" w:hAnsi="Times New Roman" w:cs="Times New Roman"/>
          <w:sz w:val="28"/>
          <w:szCs w:val="28"/>
        </w:rPr>
        <w:t xml:space="preserve"> Право заявителя на получение информации и документов, необходимых для обоснования и рассмотрения жалобы (претензии)</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5.3. Заявитель имеет право на получение информации и документов, необходимых для обоснования и рассмотрения жалобы (претензии). Органы исполнительной власти и должностные лица, которым может быть направлена жалоба (претензия) заявителя в досудебном (внесудебном) порядке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lastRenderedPageBreak/>
        <w:t xml:space="preserve">5.4. Запись Заявителей на личный прием должностных лиц Администрации осуществляется при личном обращении или при обращении по номерам телефонов, которые размещаются на Интернет-сайтах и информационных стендах.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5.5. Специалист, осуществляющий запись Заявителя на личный прием должностных лиц Администрации информирует Заявителя о дате, времени, месте приема, фамилии, имени и отчестве должностного лица, осуществляющего прием. Получатель государственной услуги может сообщить о нарушении своих прав и законных интересов, противоправных решениях специалистов, нарушении положений Административного регламента, обратившись с жалобой.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принятые руководителем администрации района рассматриваются Администрацией. Основания для начала процедуры досудебного (внесудебного) обжалования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5.6. Основанием для начала процедуры досудебного (внесудебного) обжалования является обращение Заявителя с жалобой.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5.7. Жалоба должна содержать: наименование администрации района, предоставляющей государственную услугу, должностного лица администрации района, предоставляющего государственную услугу, либо муниципального служащего, решения и действия (бездействия) которых обжалуются; </w:t>
      </w:r>
      <w:proofErr w:type="gramStart"/>
      <w:r w:rsidRPr="00E923F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923F0">
        <w:rPr>
          <w:rFonts w:ascii="Times New Roman" w:hAnsi="Times New Roman" w:cs="Times New Roman"/>
          <w:sz w:val="28"/>
          <w:szCs w:val="28"/>
        </w:rPr>
        <w:t xml:space="preserve"> сведения об обжалуемых решениях и действиях (бездействии) администрации района, предоставляющей государственную услугу,23 должностного лица администрации района, предоставляющего государственную услугу, либо муниципального служащего; доводы, на основании которых Заявитель не согласен с решением и действием (бездействием) администрации района, предоставляющей государственную услугу, должностного лица администрации района, предоставляющего </w:t>
      </w:r>
      <w:r w:rsidRPr="00E923F0">
        <w:rPr>
          <w:rFonts w:ascii="Times New Roman" w:hAnsi="Times New Roman" w:cs="Times New Roman"/>
          <w:sz w:val="28"/>
          <w:szCs w:val="28"/>
        </w:rPr>
        <w:lastRenderedPageBreak/>
        <w:t xml:space="preserve">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roofErr w:type="gramStart"/>
      <w:r w:rsidRPr="00E923F0">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roofErr w:type="gramEnd"/>
      <w:r w:rsidRPr="00E923F0">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Исчерпывающий перечень оснований для отказа в удовлетворении жалобы и случаев, в которых ответ на жалобу (претензию) не дается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5.8. </w:t>
      </w:r>
      <w:proofErr w:type="gramStart"/>
      <w:r w:rsidRPr="00E923F0">
        <w:rPr>
          <w:rFonts w:ascii="Times New Roman" w:hAnsi="Times New Roman" w:cs="Times New Roman"/>
          <w:sz w:val="28"/>
          <w:szCs w:val="28"/>
        </w:rPr>
        <w:t>Ответ на жалобу не дается в случаях, если: 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E923F0">
        <w:rPr>
          <w:rFonts w:ascii="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в жалобе содержатся </w:t>
      </w:r>
      <w:proofErr w:type="gramStart"/>
      <w:r w:rsidRPr="00E923F0">
        <w:rPr>
          <w:rFonts w:ascii="Times New Roman" w:hAnsi="Times New Roman" w:cs="Times New Roman"/>
          <w:sz w:val="28"/>
          <w:szCs w:val="28"/>
        </w:rPr>
        <w:t>нецензурные</w:t>
      </w:r>
      <w:proofErr w:type="gramEnd"/>
      <w:r w:rsidRPr="00E923F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министерства, а также членов его семьи. В указанном случае министерство оставляет жалобу без ответа по существу поставленных в ней вопросов и сообщает заинтересованному лицу, направившему жалобу, о недопустимости злоупотребления правом; 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 в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w:t>
      </w:r>
      <w:r w:rsidR="00347B7E">
        <w:rPr>
          <w:rFonts w:ascii="Times New Roman" w:hAnsi="Times New Roman" w:cs="Times New Roman"/>
          <w:sz w:val="28"/>
          <w:szCs w:val="28"/>
        </w:rPr>
        <w:t>не приводятся новые доводы или</w:t>
      </w:r>
      <w:r w:rsidRPr="00E923F0">
        <w:rPr>
          <w:rFonts w:ascii="Times New Roman" w:hAnsi="Times New Roman" w:cs="Times New Roman"/>
          <w:sz w:val="28"/>
          <w:szCs w:val="28"/>
        </w:rPr>
        <w:t xml:space="preserve"> обстоятельства. В указанном случае </w:t>
      </w:r>
      <w:r w:rsidRPr="00E923F0">
        <w:rPr>
          <w:rFonts w:ascii="Times New Roman" w:hAnsi="Times New Roman" w:cs="Times New Roman"/>
          <w:sz w:val="28"/>
          <w:szCs w:val="28"/>
        </w:rPr>
        <w:lastRenderedPageBreak/>
        <w:t xml:space="preserve">руководитель министерства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w:t>
      </w:r>
      <w:proofErr w:type="gramStart"/>
      <w:r w:rsidRPr="00E923F0">
        <w:rPr>
          <w:rFonts w:ascii="Times New Roman" w:hAnsi="Times New Roman" w:cs="Times New Roman"/>
          <w:sz w:val="28"/>
          <w:szCs w:val="28"/>
        </w:rPr>
        <w:t>О данном решении уведомляется заинтересованное лицо, направившее жалобу;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r w:rsidRPr="00E923F0">
        <w:rPr>
          <w:rFonts w:ascii="Times New Roman" w:hAnsi="Times New Roman" w:cs="Times New Roman"/>
          <w:sz w:val="28"/>
          <w:szCs w:val="28"/>
        </w:rPr>
        <w:t xml:space="preserve"> Сроки рассмотрения жалобы</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5.9. </w:t>
      </w:r>
      <w:proofErr w:type="gramStart"/>
      <w:r w:rsidRPr="00E923F0">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предоставляющей государственную услугу, должностного лица администрации района,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923F0">
        <w:rPr>
          <w:rFonts w:ascii="Times New Roman" w:hAnsi="Times New Roman" w:cs="Times New Roman"/>
          <w:sz w:val="28"/>
          <w:szCs w:val="28"/>
        </w:rPr>
        <w:t xml:space="preserve"> – в течение 5 рабочих дней со дня ее регистрации. Результат досудебного (внесудебного) обжалования применительно к каждой процедуре либо инстанции обжалования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5.10. По результатам рассмотрения жалобы </w:t>
      </w:r>
      <w:proofErr w:type="gramStart"/>
      <w:r w:rsidRPr="00E923F0">
        <w:rPr>
          <w:rFonts w:ascii="Times New Roman" w:hAnsi="Times New Roman" w:cs="Times New Roman"/>
          <w:sz w:val="28"/>
          <w:szCs w:val="28"/>
        </w:rPr>
        <w:t>Администрация</w:t>
      </w:r>
      <w:proofErr w:type="gramEnd"/>
      <w:r w:rsidRPr="00E923F0">
        <w:rPr>
          <w:rFonts w:ascii="Times New Roman" w:hAnsi="Times New Roman" w:cs="Times New Roman"/>
          <w:sz w:val="28"/>
          <w:szCs w:val="28"/>
        </w:rPr>
        <w:t xml:space="preserve"> предоставляющая государственную услугу, принимает одно из следующих решений: удовлетворяет жалобу, в том числе в форме отмены принятого решения, исправлений допущенных администрацией района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 отказывает в удовлетворении жалобы.</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 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lastRenderedPageBreak/>
        <w:t xml:space="preserve">5.12. В случае установления в ходе или по результатам </w:t>
      </w:r>
      <w:proofErr w:type="gramStart"/>
      <w:r w:rsidRPr="00E923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923F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прокуратуры.25 </w:t>
      </w:r>
    </w:p>
    <w:p w:rsidR="00347B7E" w:rsidRDefault="00E923F0" w:rsidP="00D2219E">
      <w:pPr>
        <w:jc w:val="both"/>
        <w:rPr>
          <w:rFonts w:ascii="Times New Roman" w:hAnsi="Times New Roman" w:cs="Times New Roman"/>
          <w:sz w:val="28"/>
          <w:szCs w:val="28"/>
        </w:rPr>
      </w:pPr>
      <w:r w:rsidRPr="00E923F0">
        <w:rPr>
          <w:rFonts w:ascii="Times New Roman" w:hAnsi="Times New Roman" w:cs="Times New Roman"/>
          <w:sz w:val="28"/>
          <w:szCs w:val="28"/>
        </w:rPr>
        <w:t xml:space="preserve">5.13. Заявитель вправе обжаловать действия (бездействия) должностных лиц Администрации, администрации района муниципальных служащих, а также принимаемые ими решения при предоставлении государственной услуги в судебном порядке. Приложение № 1 к административному регламенту по предоставлению государственной услуги «Выдача разрешения на раздельное проживание попечителей и их несовершеннолетних подопечных» </w:t>
      </w:r>
    </w:p>
    <w:p w:rsidR="000F7340" w:rsidRPr="00E923F0" w:rsidRDefault="000F7340" w:rsidP="00D2219E">
      <w:pPr>
        <w:jc w:val="both"/>
        <w:rPr>
          <w:rFonts w:ascii="Times New Roman" w:hAnsi="Times New Roman" w:cs="Times New Roman"/>
          <w:sz w:val="28"/>
          <w:szCs w:val="28"/>
        </w:rPr>
      </w:pPr>
    </w:p>
    <w:sectPr w:rsidR="000F7340" w:rsidRPr="00E923F0" w:rsidSect="00E10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23F0"/>
    <w:rsid w:val="000F7340"/>
    <w:rsid w:val="001A2812"/>
    <w:rsid w:val="00347B7E"/>
    <w:rsid w:val="00B76947"/>
    <w:rsid w:val="00D2219E"/>
    <w:rsid w:val="00E10AF2"/>
    <w:rsid w:val="00E923F0"/>
    <w:rsid w:val="00EB3A73"/>
    <w:rsid w:val="00F57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947"/>
    <w:pPr>
      <w:ind w:left="720"/>
      <w:contextualSpacing/>
    </w:pPr>
  </w:style>
  <w:style w:type="character" w:styleId="a4">
    <w:name w:val="Hyperlink"/>
    <w:basedOn w:val="a0"/>
    <w:uiPriority w:val="99"/>
    <w:rsid w:val="00D221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a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9080</Words>
  <Characters>51759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cp:lastPrinted>2017-05-03T05:08:00Z</cp:lastPrinted>
  <dcterms:created xsi:type="dcterms:W3CDTF">2017-05-02T11:35:00Z</dcterms:created>
  <dcterms:modified xsi:type="dcterms:W3CDTF">2017-05-03T05:08:00Z</dcterms:modified>
</cp:coreProperties>
</file>